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6" w:rsidRPr="005149E6" w:rsidRDefault="00894191" w:rsidP="005149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9E6">
        <w:rPr>
          <w:rFonts w:ascii="Times New Roman" w:hAnsi="Times New Roman" w:cs="Times New Roman"/>
          <w:b/>
          <w:sz w:val="24"/>
          <w:szCs w:val="24"/>
        </w:rPr>
        <w:t>КРУГЛЫЙ СТОЛ</w:t>
      </w:r>
    </w:p>
    <w:p w:rsidR="005149E6" w:rsidRPr="005149E6" w:rsidRDefault="00894191" w:rsidP="005149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9E6">
        <w:rPr>
          <w:rFonts w:ascii="Times New Roman" w:hAnsi="Times New Roman" w:cs="Times New Roman"/>
          <w:b/>
          <w:sz w:val="24"/>
          <w:szCs w:val="24"/>
        </w:rPr>
        <w:t>«Чтение детское - проблема взросл</w:t>
      </w:r>
      <w:r w:rsidR="00857712">
        <w:rPr>
          <w:rFonts w:ascii="Times New Roman" w:hAnsi="Times New Roman" w:cs="Times New Roman"/>
          <w:b/>
          <w:sz w:val="24"/>
          <w:szCs w:val="24"/>
        </w:rPr>
        <w:t>ая</w:t>
      </w:r>
      <w:bookmarkStart w:id="0" w:name="_GoBack"/>
      <w:bookmarkEnd w:id="0"/>
      <w:r w:rsidRPr="005149E6">
        <w:rPr>
          <w:rFonts w:ascii="Times New Roman" w:hAnsi="Times New Roman" w:cs="Times New Roman"/>
          <w:b/>
          <w:sz w:val="24"/>
          <w:szCs w:val="24"/>
        </w:rPr>
        <w:t>»</w:t>
      </w:r>
    </w:p>
    <w:p w:rsidR="005149E6" w:rsidRPr="005149E6" w:rsidRDefault="005149E6" w:rsidP="005149E6">
      <w:pPr>
        <w:jc w:val="center"/>
        <w:rPr>
          <w:rFonts w:ascii="Times New Roman" w:hAnsi="Times New Roman" w:cs="Times New Roman"/>
          <w:sz w:val="24"/>
          <w:szCs w:val="24"/>
        </w:rPr>
      </w:pPr>
      <w:r w:rsidRPr="005149E6">
        <w:rPr>
          <w:rFonts w:ascii="Times New Roman" w:hAnsi="Times New Roman" w:cs="Times New Roman"/>
          <w:b/>
          <w:sz w:val="24"/>
          <w:szCs w:val="24"/>
        </w:rPr>
        <w:t xml:space="preserve">МБОУ «СОШ №2 </w:t>
      </w:r>
      <w:proofErr w:type="spellStart"/>
      <w:r w:rsidRPr="005149E6">
        <w:rPr>
          <w:rFonts w:ascii="Times New Roman" w:hAnsi="Times New Roman" w:cs="Times New Roman"/>
          <w:b/>
          <w:sz w:val="24"/>
          <w:szCs w:val="24"/>
        </w:rPr>
        <w:t>с.Ножай</w:t>
      </w:r>
      <w:proofErr w:type="spellEnd"/>
      <w:r w:rsidRPr="005149E6">
        <w:rPr>
          <w:rFonts w:ascii="Times New Roman" w:hAnsi="Times New Roman" w:cs="Times New Roman"/>
          <w:b/>
          <w:sz w:val="24"/>
          <w:szCs w:val="24"/>
        </w:rPr>
        <w:t>-Юрт</w:t>
      </w:r>
      <w:r w:rsidR="00894191" w:rsidRPr="005149E6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5149E6">
        <w:rPr>
          <w:rFonts w:ascii="Times New Roman" w:hAnsi="Times New Roman" w:cs="Times New Roman"/>
          <w:b/>
          <w:sz w:val="24"/>
          <w:szCs w:val="24"/>
        </w:rPr>
        <w:t>22 янва</w:t>
      </w:r>
      <w:r w:rsidR="00894191" w:rsidRPr="005149E6">
        <w:rPr>
          <w:rFonts w:ascii="Times New Roman" w:hAnsi="Times New Roman" w:cs="Times New Roman"/>
          <w:b/>
          <w:sz w:val="24"/>
          <w:szCs w:val="24"/>
        </w:rPr>
        <w:t>ря 20</w:t>
      </w:r>
      <w:r w:rsidRPr="005149E6">
        <w:rPr>
          <w:rFonts w:ascii="Times New Roman" w:hAnsi="Times New Roman" w:cs="Times New Roman"/>
          <w:b/>
          <w:sz w:val="24"/>
          <w:szCs w:val="24"/>
        </w:rPr>
        <w:t>20</w:t>
      </w:r>
    </w:p>
    <w:p w:rsidR="005149E6" w:rsidRPr="005149E6" w:rsidRDefault="00894191" w:rsidP="005149E6">
      <w:pPr>
        <w:jc w:val="both"/>
        <w:rPr>
          <w:rFonts w:ascii="Times New Roman" w:hAnsi="Times New Roman" w:cs="Times New Roman"/>
          <w:sz w:val="24"/>
          <w:szCs w:val="24"/>
        </w:rPr>
      </w:pPr>
      <w:r w:rsidRPr="005149E6">
        <w:rPr>
          <w:rFonts w:ascii="Times New Roman" w:hAnsi="Times New Roman" w:cs="Times New Roman"/>
          <w:b/>
          <w:sz w:val="24"/>
          <w:szCs w:val="24"/>
        </w:rPr>
        <w:t>Цель мероприятия:</w:t>
      </w:r>
      <w:r w:rsidRPr="005149E6">
        <w:rPr>
          <w:rFonts w:ascii="Times New Roman" w:hAnsi="Times New Roman" w:cs="Times New Roman"/>
          <w:sz w:val="24"/>
          <w:szCs w:val="24"/>
        </w:rPr>
        <w:t xml:space="preserve"> привлечение внимания к проблеме детского чтения и обсуждение путей развития читательской компетенции обучающихся на всех ступенях школьного образования в соответствии с перспективными задачами российского образования, обозначенных в Концепции программы детского и юношеского чтения в Российской Федерации и Концепции преподавания русского языка и литературы. </w:t>
      </w:r>
    </w:p>
    <w:p w:rsidR="005149E6" w:rsidRPr="005149E6" w:rsidRDefault="00894191">
      <w:pPr>
        <w:rPr>
          <w:rFonts w:ascii="Times New Roman" w:hAnsi="Times New Roman" w:cs="Times New Roman"/>
          <w:b/>
          <w:sz w:val="24"/>
          <w:szCs w:val="24"/>
        </w:rPr>
      </w:pPr>
      <w:r w:rsidRPr="005149E6">
        <w:rPr>
          <w:rFonts w:ascii="Times New Roman" w:hAnsi="Times New Roman" w:cs="Times New Roman"/>
          <w:b/>
          <w:sz w:val="24"/>
          <w:szCs w:val="24"/>
        </w:rPr>
        <w:t xml:space="preserve">Проблемное поле: </w:t>
      </w:r>
    </w:p>
    <w:p w:rsidR="005149E6" w:rsidRPr="005149E6" w:rsidRDefault="00894191">
      <w:pPr>
        <w:rPr>
          <w:rFonts w:ascii="Times New Roman" w:hAnsi="Times New Roman" w:cs="Times New Roman"/>
          <w:sz w:val="24"/>
          <w:szCs w:val="24"/>
        </w:rPr>
      </w:pPr>
      <w:r w:rsidRPr="005149E6">
        <w:rPr>
          <w:rFonts w:ascii="Times New Roman" w:hAnsi="Times New Roman" w:cs="Times New Roman"/>
          <w:sz w:val="24"/>
          <w:szCs w:val="24"/>
        </w:rPr>
        <w:sym w:font="Symbol" w:char="F0A8"/>
      </w:r>
      <w:r w:rsidRPr="005149E6">
        <w:rPr>
          <w:rFonts w:ascii="Times New Roman" w:hAnsi="Times New Roman" w:cs="Times New Roman"/>
          <w:sz w:val="24"/>
          <w:szCs w:val="24"/>
        </w:rPr>
        <w:t xml:space="preserve"> что значит чтение сегодня; </w:t>
      </w:r>
    </w:p>
    <w:p w:rsidR="005149E6" w:rsidRPr="005149E6" w:rsidRDefault="00894191">
      <w:pPr>
        <w:rPr>
          <w:rFonts w:ascii="Times New Roman" w:hAnsi="Times New Roman" w:cs="Times New Roman"/>
          <w:sz w:val="24"/>
          <w:szCs w:val="24"/>
        </w:rPr>
      </w:pPr>
      <w:r w:rsidRPr="005149E6">
        <w:rPr>
          <w:rFonts w:ascii="Times New Roman" w:hAnsi="Times New Roman" w:cs="Times New Roman"/>
          <w:sz w:val="24"/>
          <w:szCs w:val="24"/>
        </w:rPr>
        <w:sym w:font="Symbol" w:char="F0A8"/>
      </w:r>
      <w:r w:rsidRPr="005149E6">
        <w:rPr>
          <w:rFonts w:ascii="Times New Roman" w:hAnsi="Times New Roman" w:cs="Times New Roman"/>
          <w:sz w:val="24"/>
          <w:szCs w:val="24"/>
        </w:rPr>
        <w:t xml:space="preserve"> чтение - это залог грамотности населения, не читающий народ и не читающие дети – это потеря конкурентоспособности государства на международном уровне; </w:t>
      </w:r>
    </w:p>
    <w:p w:rsidR="005149E6" w:rsidRPr="005149E6" w:rsidRDefault="00894191">
      <w:pPr>
        <w:rPr>
          <w:rFonts w:ascii="Times New Roman" w:hAnsi="Times New Roman" w:cs="Times New Roman"/>
          <w:sz w:val="24"/>
          <w:szCs w:val="24"/>
        </w:rPr>
      </w:pPr>
      <w:r w:rsidRPr="005149E6">
        <w:rPr>
          <w:rFonts w:ascii="Times New Roman" w:hAnsi="Times New Roman" w:cs="Times New Roman"/>
          <w:sz w:val="24"/>
          <w:szCs w:val="24"/>
        </w:rPr>
        <w:sym w:font="Symbol" w:char="F0A8"/>
      </w:r>
      <w:r w:rsidRPr="005149E6">
        <w:rPr>
          <w:rFonts w:ascii="Times New Roman" w:hAnsi="Times New Roman" w:cs="Times New Roman"/>
          <w:sz w:val="24"/>
          <w:szCs w:val="24"/>
        </w:rPr>
        <w:t xml:space="preserve"> прагматическая сторона чтения; </w:t>
      </w:r>
    </w:p>
    <w:p w:rsidR="005149E6" w:rsidRPr="005149E6" w:rsidRDefault="00894191">
      <w:pPr>
        <w:rPr>
          <w:rFonts w:ascii="Times New Roman" w:hAnsi="Times New Roman" w:cs="Times New Roman"/>
          <w:sz w:val="24"/>
          <w:szCs w:val="24"/>
        </w:rPr>
      </w:pPr>
      <w:r w:rsidRPr="005149E6">
        <w:rPr>
          <w:rFonts w:ascii="Times New Roman" w:hAnsi="Times New Roman" w:cs="Times New Roman"/>
          <w:sz w:val="24"/>
          <w:szCs w:val="24"/>
        </w:rPr>
        <w:sym w:font="Symbol" w:char="F0A8"/>
      </w:r>
      <w:r w:rsidRPr="005149E6">
        <w:rPr>
          <w:rFonts w:ascii="Times New Roman" w:hAnsi="Times New Roman" w:cs="Times New Roman"/>
          <w:sz w:val="24"/>
          <w:szCs w:val="24"/>
        </w:rPr>
        <w:t xml:space="preserve"> русская классическая литература, как основа формирования </w:t>
      </w:r>
      <w:proofErr w:type="gramStart"/>
      <w:r w:rsidRPr="005149E6">
        <w:rPr>
          <w:rFonts w:ascii="Times New Roman" w:hAnsi="Times New Roman" w:cs="Times New Roman"/>
          <w:sz w:val="24"/>
          <w:szCs w:val="24"/>
        </w:rPr>
        <w:t>нравственных ценностей</w:t>
      </w:r>
      <w:proofErr w:type="gramEnd"/>
      <w:r w:rsidRPr="005149E6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5149E6" w:rsidRPr="005149E6" w:rsidRDefault="00894191">
      <w:pPr>
        <w:rPr>
          <w:rFonts w:ascii="Times New Roman" w:hAnsi="Times New Roman" w:cs="Times New Roman"/>
          <w:sz w:val="24"/>
          <w:szCs w:val="24"/>
        </w:rPr>
      </w:pPr>
      <w:r w:rsidRPr="005149E6">
        <w:rPr>
          <w:rFonts w:ascii="Times New Roman" w:hAnsi="Times New Roman" w:cs="Times New Roman"/>
          <w:sz w:val="24"/>
          <w:szCs w:val="24"/>
        </w:rPr>
        <w:sym w:font="Symbol" w:char="F0A8"/>
      </w:r>
      <w:r w:rsidRPr="005149E6">
        <w:rPr>
          <w:rFonts w:ascii="Times New Roman" w:hAnsi="Times New Roman" w:cs="Times New Roman"/>
          <w:sz w:val="24"/>
          <w:szCs w:val="24"/>
        </w:rPr>
        <w:t xml:space="preserve"> русская классическая литература как основа формирования аксиологических ценностей русского народа; </w:t>
      </w:r>
    </w:p>
    <w:p w:rsidR="005149E6" w:rsidRPr="005149E6" w:rsidRDefault="00894191">
      <w:pPr>
        <w:rPr>
          <w:rFonts w:ascii="Times New Roman" w:hAnsi="Times New Roman" w:cs="Times New Roman"/>
          <w:sz w:val="24"/>
          <w:szCs w:val="24"/>
        </w:rPr>
      </w:pPr>
      <w:r w:rsidRPr="005149E6">
        <w:rPr>
          <w:rFonts w:ascii="Times New Roman" w:hAnsi="Times New Roman" w:cs="Times New Roman"/>
          <w:sz w:val="24"/>
          <w:szCs w:val="24"/>
        </w:rPr>
        <w:sym w:font="Symbol" w:char="F0A8"/>
      </w:r>
      <w:r w:rsidRPr="005149E6">
        <w:rPr>
          <w:rFonts w:ascii="Times New Roman" w:hAnsi="Times New Roman" w:cs="Times New Roman"/>
          <w:sz w:val="24"/>
          <w:szCs w:val="24"/>
        </w:rPr>
        <w:t xml:space="preserve"> роль организатора детского чтения в формировании личностных результатов обучения школьников. </w:t>
      </w:r>
    </w:p>
    <w:p w:rsidR="005149E6" w:rsidRPr="005149E6" w:rsidRDefault="00894191">
      <w:pPr>
        <w:rPr>
          <w:rFonts w:ascii="Times New Roman" w:hAnsi="Times New Roman" w:cs="Times New Roman"/>
          <w:sz w:val="24"/>
          <w:szCs w:val="24"/>
        </w:rPr>
      </w:pPr>
      <w:r w:rsidRPr="005149E6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5149E6">
        <w:rPr>
          <w:rFonts w:ascii="Times New Roman" w:hAnsi="Times New Roman" w:cs="Times New Roman"/>
          <w:sz w:val="24"/>
          <w:szCs w:val="24"/>
        </w:rPr>
        <w:t xml:space="preserve"> школьные библиотекари, учителя предметов гуманитарного цикла и учителя начальных классов Смоленской области. </w:t>
      </w:r>
    </w:p>
    <w:p w:rsidR="005149E6" w:rsidRPr="005149E6" w:rsidRDefault="00894191">
      <w:pPr>
        <w:rPr>
          <w:rFonts w:ascii="Times New Roman" w:hAnsi="Times New Roman" w:cs="Times New Roman"/>
          <w:sz w:val="24"/>
          <w:szCs w:val="24"/>
        </w:rPr>
      </w:pPr>
      <w:r w:rsidRPr="005149E6">
        <w:rPr>
          <w:rFonts w:ascii="Times New Roman" w:hAnsi="Times New Roman" w:cs="Times New Roman"/>
          <w:b/>
          <w:sz w:val="24"/>
          <w:szCs w:val="24"/>
        </w:rPr>
        <w:t xml:space="preserve">Модераторы: </w:t>
      </w:r>
      <w:r w:rsidR="005149E6" w:rsidRPr="005149E6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5149E6">
        <w:rPr>
          <w:rFonts w:ascii="Times New Roman" w:hAnsi="Times New Roman" w:cs="Times New Roman"/>
          <w:sz w:val="24"/>
          <w:szCs w:val="24"/>
        </w:rPr>
        <w:t>Шаипова</w:t>
      </w:r>
      <w:proofErr w:type="spellEnd"/>
      <w:r w:rsidR="005149E6">
        <w:rPr>
          <w:rFonts w:ascii="Times New Roman" w:hAnsi="Times New Roman" w:cs="Times New Roman"/>
          <w:sz w:val="24"/>
          <w:szCs w:val="24"/>
        </w:rPr>
        <w:t xml:space="preserve"> З.Х.</w:t>
      </w:r>
      <w:r w:rsidRPr="005149E6">
        <w:rPr>
          <w:rFonts w:ascii="Times New Roman" w:hAnsi="Times New Roman" w:cs="Times New Roman"/>
          <w:sz w:val="24"/>
          <w:szCs w:val="24"/>
        </w:rPr>
        <w:t xml:space="preserve">., </w:t>
      </w:r>
      <w:r w:rsidR="005149E6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Pr="005149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9E6" w:rsidRPr="005149E6" w:rsidRDefault="005149E6" w:rsidP="005149E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Чанкаева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Л.У.</w:t>
      </w:r>
      <w:r w:rsidR="00894191" w:rsidRPr="005149E6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заведующая библиотекой</w:t>
      </w:r>
    </w:p>
    <w:p w:rsidR="005149E6" w:rsidRDefault="005149E6" w:rsidP="005149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9E6" w:rsidRPr="005149E6" w:rsidRDefault="00894191" w:rsidP="005149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9E6">
        <w:rPr>
          <w:rFonts w:ascii="Times New Roman" w:hAnsi="Times New Roman" w:cs="Times New Roman"/>
          <w:b/>
          <w:sz w:val="24"/>
          <w:szCs w:val="24"/>
        </w:rPr>
        <w:t>ПРОГРАММА КРУГЛОГО СТОЛА</w:t>
      </w:r>
    </w:p>
    <w:p w:rsidR="005149E6" w:rsidRPr="005149E6" w:rsidRDefault="00894191">
      <w:pPr>
        <w:rPr>
          <w:rFonts w:ascii="Times New Roman" w:hAnsi="Times New Roman" w:cs="Times New Roman"/>
          <w:b/>
          <w:sz w:val="24"/>
          <w:szCs w:val="24"/>
        </w:rPr>
      </w:pPr>
      <w:r w:rsidRPr="005149E6">
        <w:rPr>
          <w:rFonts w:ascii="Times New Roman" w:hAnsi="Times New Roman" w:cs="Times New Roman"/>
          <w:b/>
          <w:sz w:val="24"/>
          <w:szCs w:val="24"/>
        </w:rPr>
        <w:t xml:space="preserve">Читающая среда и читающее окружение </w:t>
      </w:r>
    </w:p>
    <w:p w:rsidR="005149E6" w:rsidRPr="005149E6" w:rsidRDefault="0051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Ильяс</w:t>
      </w:r>
      <w:r>
        <w:rPr>
          <w:rFonts w:ascii="Times New Roman" w:hAnsi="Times New Roman" w:cs="Times New Roman"/>
          <w:sz w:val="24"/>
          <w:szCs w:val="24"/>
        </w:rPr>
        <w:t>ова Э.М</w:t>
      </w:r>
      <w:r w:rsidRPr="005149E6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5149E6" w:rsidRPr="005149E6" w:rsidRDefault="00894191">
      <w:pPr>
        <w:rPr>
          <w:rFonts w:ascii="Times New Roman" w:hAnsi="Times New Roman" w:cs="Times New Roman"/>
          <w:b/>
          <w:sz w:val="24"/>
          <w:szCs w:val="24"/>
        </w:rPr>
      </w:pPr>
      <w:r w:rsidRPr="005149E6">
        <w:rPr>
          <w:rFonts w:ascii="Times New Roman" w:hAnsi="Times New Roman" w:cs="Times New Roman"/>
          <w:b/>
          <w:sz w:val="24"/>
          <w:szCs w:val="24"/>
        </w:rPr>
        <w:t xml:space="preserve">Детская литература в системе формирования нравственных ценностей ребенка </w:t>
      </w:r>
    </w:p>
    <w:p w:rsidR="005149E6" w:rsidRPr="005149E6" w:rsidRDefault="005149E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Войсуева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Т.У. – учитель русского языка и литературы</w:t>
      </w:r>
      <w:r w:rsidR="00894191" w:rsidRPr="005149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9E6" w:rsidRPr="005149E6" w:rsidRDefault="00894191">
      <w:pPr>
        <w:rPr>
          <w:rFonts w:ascii="Times New Roman" w:hAnsi="Times New Roman" w:cs="Times New Roman"/>
          <w:b/>
          <w:sz w:val="24"/>
          <w:szCs w:val="24"/>
        </w:rPr>
      </w:pPr>
      <w:r w:rsidRPr="005149E6">
        <w:rPr>
          <w:rFonts w:ascii="Times New Roman" w:hAnsi="Times New Roman" w:cs="Times New Roman"/>
          <w:b/>
          <w:sz w:val="24"/>
          <w:szCs w:val="24"/>
        </w:rPr>
        <w:t xml:space="preserve">Бездумное чтение школьников: кто виноват и что делать? </w:t>
      </w:r>
    </w:p>
    <w:p w:rsidR="005149E6" w:rsidRPr="005149E6" w:rsidRDefault="005149E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Войсуева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Т.У. – учитель русского языка и литературы</w:t>
      </w:r>
      <w:r w:rsidRPr="005149E6">
        <w:rPr>
          <w:rFonts w:ascii="Times New Roman" w:hAnsi="Times New Roman" w:cs="Times New Roman"/>
          <w:sz w:val="24"/>
          <w:szCs w:val="24"/>
        </w:rPr>
        <w:t xml:space="preserve"> </w:t>
      </w:r>
      <w:r w:rsidR="00894191" w:rsidRPr="005149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9E6" w:rsidRPr="005149E6" w:rsidRDefault="00894191">
      <w:pPr>
        <w:rPr>
          <w:rFonts w:ascii="Times New Roman" w:hAnsi="Times New Roman" w:cs="Times New Roman"/>
          <w:b/>
          <w:sz w:val="24"/>
          <w:szCs w:val="24"/>
        </w:rPr>
      </w:pPr>
      <w:r w:rsidRPr="005149E6">
        <w:rPr>
          <w:rFonts w:ascii="Times New Roman" w:hAnsi="Times New Roman" w:cs="Times New Roman"/>
          <w:b/>
          <w:sz w:val="24"/>
          <w:szCs w:val="24"/>
        </w:rPr>
        <w:t xml:space="preserve">Дневник читателя «Книжное дерево моей семьи как форма приобщения подростка к чтению» </w:t>
      </w:r>
    </w:p>
    <w:p w:rsidR="005149E6" w:rsidRPr="005149E6" w:rsidRDefault="0085771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Чанкаева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Л.У.</w:t>
      </w:r>
      <w:r w:rsidRPr="005149E6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заведующая библиотекой</w:t>
      </w:r>
      <w:r w:rsidR="00894191" w:rsidRPr="005149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9E6" w:rsidRPr="005149E6" w:rsidRDefault="00894191">
      <w:pPr>
        <w:rPr>
          <w:rFonts w:ascii="Times New Roman" w:hAnsi="Times New Roman" w:cs="Times New Roman"/>
          <w:b/>
          <w:sz w:val="24"/>
          <w:szCs w:val="24"/>
        </w:rPr>
      </w:pPr>
      <w:r w:rsidRPr="005149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Формирование читательской компетентности школьников в условиях проектной деятельности </w:t>
      </w:r>
    </w:p>
    <w:p w:rsidR="00006056" w:rsidRDefault="0085771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1.2pt;margin-top:25.5pt;width:266.5pt;height:192pt;z-index:251663360;mso-position-horizontal-relative:text;mso-position-vertical-relative:text;mso-width-relative:page;mso-height-relative:page">
            <v:imagedata r:id="rId4" o:title="IMG-20200124-WA0046" cropbottom="5321f"/>
          </v:shape>
        </w:pict>
      </w:r>
      <w:r>
        <w:rPr>
          <w:noProof/>
        </w:rPr>
        <w:pict>
          <v:shape id="_x0000_s1026" type="#_x0000_t75" style="position:absolute;margin-left:-49.05pt;margin-top:26.3pt;width:246.75pt;height:191.2pt;z-index:251659264;mso-position-horizontal-relative:text;mso-position-vertical-relative:text;mso-width-relative:page;mso-height-relative:page">
            <v:imagedata r:id="rId5" o:title="IMG-20200124-WA0044" cropbottom="14826f"/>
          </v:shape>
        </w:pict>
      </w:r>
      <w:r>
        <w:rPr>
          <w:noProof/>
        </w:rPr>
        <w:pict>
          <v:shape id="_x0000_s1029" type="#_x0000_t75" style="position:absolute;margin-left:-45.3pt;margin-top:222.8pt;width:244.1pt;height:195.75pt;z-index:251665408;mso-position-horizontal-relative:text;mso-position-vertical-relative:text;mso-width-relative:page;mso-height-relative:page">
            <v:imagedata r:id="rId6" o:title="IMG-20200124-WA0047" cropbottom="22947f"/>
          </v:shape>
        </w:pict>
      </w:r>
      <w:r>
        <w:rPr>
          <w:noProof/>
        </w:rPr>
        <w:pict>
          <v:shape id="_x0000_s1027" type="#_x0000_t75" style="position:absolute;margin-left:202.35pt;margin-top:222.8pt;width:264.6pt;height:194.95pt;z-index:251661312;mso-position-horizontal-relative:text;mso-position-vertical-relative:text;mso-width-relative:page;mso-height-relative:page">
            <v:imagedata r:id="rId7" o:title="IMG-20200124-WA0045" cropbottom="20426f"/>
          </v:shape>
        </w:pict>
      </w:r>
      <w:proofErr w:type="spellStart"/>
      <w:r>
        <w:rPr>
          <w:rFonts w:ascii="Times New Roman" w:hAnsi="Times New Roman" w:cs="Times New Roman"/>
          <w:sz w:val="24"/>
          <w:szCs w:val="24"/>
        </w:rPr>
        <w:t>Шаипова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З.Х.</w:t>
      </w:r>
      <w:r w:rsidRPr="005149E6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857712" w:rsidRDefault="00857712">
      <w:pPr>
        <w:rPr>
          <w:rFonts w:ascii="Times New Roman" w:hAnsi="Times New Roman" w:cs="Times New Roman"/>
          <w:sz w:val="24"/>
          <w:szCs w:val="24"/>
        </w:rPr>
      </w:pPr>
    </w:p>
    <w:p w:rsidR="00857712" w:rsidRDefault="00857712">
      <w:pPr>
        <w:rPr>
          <w:rFonts w:ascii="Times New Roman" w:hAnsi="Times New Roman" w:cs="Times New Roman"/>
          <w:sz w:val="24"/>
          <w:szCs w:val="24"/>
        </w:rPr>
      </w:pPr>
    </w:p>
    <w:p w:rsidR="00857712" w:rsidRDefault="00857712">
      <w:pPr>
        <w:rPr>
          <w:rFonts w:ascii="Times New Roman" w:hAnsi="Times New Roman" w:cs="Times New Roman"/>
          <w:sz w:val="24"/>
          <w:szCs w:val="24"/>
        </w:rPr>
      </w:pPr>
    </w:p>
    <w:p w:rsidR="00857712" w:rsidRDefault="00857712">
      <w:pPr>
        <w:rPr>
          <w:rFonts w:ascii="Times New Roman" w:hAnsi="Times New Roman" w:cs="Times New Roman"/>
          <w:sz w:val="24"/>
          <w:szCs w:val="24"/>
        </w:rPr>
      </w:pPr>
    </w:p>
    <w:p w:rsidR="00857712" w:rsidRDefault="00857712">
      <w:pPr>
        <w:rPr>
          <w:rFonts w:ascii="Times New Roman" w:hAnsi="Times New Roman" w:cs="Times New Roman"/>
          <w:sz w:val="24"/>
          <w:szCs w:val="24"/>
        </w:rPr>
      </w:pPr>
    </w:p>
    <w:p w:rsidR="00857712" w:rsidRDefault="00857712">
      <w:pPr>
        <w:rPr>
          <w:rFonts w:ascii="Times New Roman" w:hAnsi="Times New Roman" w:cs="Times New Roman"/>
          <w:sz w:val="24"/>
          <w:szCs w:val="24"/>
        </w:rPr>
      </w:pPr>
    </w:p>
    <w:p w:rsidR="00857712" w:rsidRDefault="00857712">
      <w:pPr>
        <w:rPr>
          <w:rFonts w:ascii="Times New Roman" w:hAnsi="Times New Roman" w:cs="Times New Roman"/>
          <w:sz w:val="24"/>
          <w:szCs w:val="24"/>
        </w:rPr>
      </w:pPr>
    </w:p>
    <w:p w:rsidR="00857712" w:rsidRDefault="00857712">
      <w:pPr>
        <w:rPr>
          <w:rFonts w:ascii="Times New Roman" w:hAnsi="Times New Roman" w:cs="Times New Roman"/>
          <w:sz w:val="24"/>
          <w:szCs w:val="24"/>
        </w:rPr>
      </w:pPr>
    </w:p>
    <w:p w:rsidR="00857712" w:rsidRDefault="00857712">
      <w:pPr>
        <w:rPr>
          <w:rFonts w:ascii="Times New Roman" w:hAnsi="Times New Roman" w:cs="Times New Roman"/>
          <w:sz w:val="24"/>
          <w:szCs w:val="24"/>
        </w:rPr>
      </w:pPr>
    </w:p>
    <w:p w:rsidR="00857712" w:rsidRDefault="00857712">
      <w:pPr>
        <w:rPr>
          <w:rFonts w:ascii="Times New Roman" w:hAnsi="Times New Roman" w:cs="Times New Roman"/>
          <w:sz w:val="24"/>
          <w:szCs w:val="24"/>
        </w:rPr>
      </w:pPr>
    </w:p>
    <w:p w:rsidR="00857712" w:rsidRDefault="00857712">
      <w:pPr>
        <w:rPr>
          <w:rFonts w:ascii="Times New Roman" w:hAnsi="Times New Roman" w:cs="Times New Roman"/>
          <w:sz w:val="24"/>
          <w:szCs w:val="24"/>
        </w:rPr>
      </w:pPr>
    </w:p>
    <w:p w:rsidR="00857712" w:rsidRDefault="00857712">
      <w:pPr>
        <w:rPr>
          <w:rFonts w:ascii="Times New Roman" w:hAnsi="Times New Roman" w:cs="Times New Roman"/>
          <w:sz w:val="24"/>
          <w:szCs w:val="24"/>
        </w:rPr>
      </w:pPr>
    </w:p>
    <w:p w:rsidR="00857712" w:rsidRDefault="00857712">
      <w:pPr>
        <w:rPr>
          <w:rFonts w:ascii="Times New Roman" w:hAnsi="Times New Roman" w:cs="Times New Roman"/>
          <w:sz w:val="24"/>
          <w:szCs w:val="24"/>
        </w:rPr>
      </w:pPr>
    </w:p>
    <w:p w:rsidR="00857712" w:rsidRDefault="00857712">
      <w:pPr>
        <w:rPr>
          <w:rFonts w:ascii="Times New Roman" w:hAnsi="Times New Roman" w:cs="Times New Roman"/>
          <w:sz w:val="24"/>
          <w:szCs w:val="24"/>
        </w:rPr>
      </w:pPr>
    </w:p>
    <w:p w:rsidR="00857712" w:rsidRDefault="00857712">
      <w:pPr>
        <w:rPr>
          <w:rFonts w:ascii="Times New Roman" w:hAnsi="Times New Roman" w:cs="Times New Roman"/>
          <w:sz w:val="24"/>
          <w:szCs w:val="24"/>
        </w:rPr>
      </w:pPr>
    </w:p>
    <w:p w:rsidR="00857712" w:rsidRDefault="00857712">
      <w:pPr>
        <w:rPr>
          <w:rFonts w:ascii="Times New Roman" w:hAnsi="Times New Roman" w:cs="Times New Roman"/>
          <w:sz w:val="24"/>
          <w:szCs w:val="24"/>
        </w:rPr>
      </w:pPr>
    </w:p>
    <w:p w:rsidR="00857712" w:rsidRDefault="00857712">
      <w:pPr>
        <w:rPr>
          <w:rFonts w:ascii="Times New Roman" w:hAnsi="Times New Roman" w:cs="Times New Roman"/>
          <w:sz w:val="24"/>
          <w:szCs w:val="24"/>
        </w:rPr>
      </w:pPr>
    </w:p>
    <w:p w:rsidR="00857712" w:rsidRDefault="00857712">
      <w:pPr>
        <w:rPr>
          <w:rFonts w:ascii="Times New Roman" w:hAnsi="Times New Roman" w:cs="Times New Roman"/>
          <w:sz w:val="24"/>
          <w:szCs w:val="24"/>
        </w:rPr>
      </w:pPr>
    </w:p>
    <w:p w:rsidR="00857712" w:rsidRDefault="00857712">
      <w:pPr>
        <w:rPr>
          <w:rFonts w:ascii="Times New Roman" w:hAnsi="Times New Roman" w:cs="Times New Roman"/>
          <w:sz w:val="24"/>
          <w:szCs w:val="24"/>
        </w:rPr>
      </w:pPr>
    </w:p>
    <w:p w:rsidR="00857712" w:rsidRDefault="00857712">
      <w:pPr>
        <w:rPr>
          <w:rFonts w:ascii="Times New Roman" w:hAnsi="Times New Roman" w:cs="Times New Roman"/>
          <w:sz w:val="24"/>
          <w:szCs w:val="24"/>
        </w:rPr>
      </w:pPr>
    </w:p>
    <w:p w:rsidR="00857712" w:rsidRPr="005149E6" w:rsidRDefault="00857712" w:rsidP="008577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Библиотекарь                                                          Л.У.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Чанкаева</w:t>
      </w:r>
      <w:proofErr w:type="spellEnd"/>
    </w:p>
    <w:sectPr w:rsidR="00857712" w:rsidRPr="0051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91"/>
    <w:rsid w:val="00006056"/>
    <w:rsid w:val="002F7B37"/>
    <w:rsid w:val="005149E6"/>
    <w:rsid w:val="007D5DE2"/>
    <w:rsid w:val="00857712"/>
    <w:rsid w:val="00894191"/>
    <w:rsid w:val="00B9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56E30F9"/>
  <w15:chartTrackingRefBased/>
  <w15:docId w15:val="{7D2409C4-9BDE-446A-86B4-1370BB45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7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Админ007</dc:creator>
  <cp:keywords/>
  <dc:description/>
  <cp:lastModifiedBy>Пользователь</cp:lastModifiedBy>
  <cp:revision>3</cp:revision>
  <cp:lastPrinted>2020-01-24T08:38:00Z</cp:lastPrinted>
  <dcterms:created xsi:type="dcterms:W3CDTF">2020-01-24T08:08:00Z</dcterms:created>
  <dcterms:modified xsi:type="dcterms:W3CDTF">2020-01-24T08:38:00Z</dcterms:modified>
</cp:coreProperties>
</file>