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5F" w:rsidRPr="006B13C4" w:rsidRDefault="00A37DAA">
      <w:pPr>
        <w:spacing w:after="0" w:line="259" w:lineRule="auto"/>
        <w:ind w:left="142" w:right="0" w:firstLine="0"/>
        <w:rPr>
          <w:b/>
          <w:szCs w:val="24"/>
        </w:rPr>
      </w:pPr>
      <w:r w:rsidRPr="006B13C4">
        <w:rPr>
          <w:b/>
          <w:szCs w:val="24"/>
        </w:rPr>
        <w:t xml:space="preserve"> </w:t>
      </w:r>
      <w:r w:rsidR="006B13C4" w:rsidRPr="006B13C4">
        <w:rPr>
          <w:b/>
          <w:szCs w:val="24"/>
        </w:rPr>
        <w:t xml:space="preserve">Обсуждено                                                                            </w:t>
      </w:r>
      <w:r w:rsidR="00655BBE">
        <w:rPr>
          <w:b/>
          <w:szCs w:val="24"/>
        </w:rPr>
        <w:t xml:space="preserve">  </w:t>
      </w:r>
      <w:r w:rsidR="006B13C4" w:rsidRPr="006B13C4">
        <w:rPr>
          <w:b/>
          <w:szCs w:val="24"/>
        </w:rPr>
        <w:t>У</w:t>
      </w:r>
      <w:r w:rsidR="00DD5572" w:rsidRPr="006B13C4">
        <w:rPr>
          <w:b/>
          <w:szCs w:val="24"/>
        </w:rPr>
        <w:t>тверждаю</w:t>
      </w:r>
    </w:p>
    <w:p w:rsidR="00DD5572" w:rsidRPr="006B13C4" w:rsidRDefault="00DD5572">
      <w:pPr>
        <w:spacing w:after="0" w:line="259" w:lineRule="auto"/>
        <w:ind w:left="142" w:right="0" w:firstLine="0"/>
        <w:rPr>
          <w:szCs w:val="24"/>
        </w:rPr>
      </w:pPr>
      <w:r w:rsidRPr="006B13C4">
        <w:rPr>
          <w:szCs w:val="24"/>
        </w:rPr>
        <w:t xml:space="preserve">Педагогическим советом  </w:t>
      </w:r>
      <w:r w:rsidR="006B13C4" w:rsidRPr="006B13C4">
        <w:rPr>
          <w:szCs w:val="24"/>
        </w:rPr>
        <w:t xml:space="preserve">                                       </w:t>
      </w:r>
      <w:r w:rsidR="00655BBE">
        <w:rPr>
          <w:szCs w:val="24"/>
        </w:rPr>
        <w:t xml:space="preserve">                </w:t>
      </w:r>
      <w:r w:rsidRPr="006B13C4">
        <w:rPr>
          <w:szCs w:val="24"/>
        </w:rPr>
        <w:t>Директор МБОУ «СОШ №2 с.Ножай-Юрт»</w:t>
      </w:r>
    </w:p>
    <w:p w:rsidR="00DD5572" w:rsidRPr="006B13C4" w:rsidRDefault="00DD5572">
      <w:pPr>
        <w:spacing w:after="0" w:line="259" w:lineRule="auto"/>
        <w:ind w:left="142" w:right="0" w:firstLine="0"/>
        <w:rPr>
          <w:szCs w:val="24"/>
        </w:rPr>
      </w:pPr>
      <w:r w:rsidRPr="006B13C4">
        <w:rPr>
          <w:szCs w:val="24"/>
        </w:rPr>
        <w:t>МБОУ «СОШ №2 с.Ножай-</w:t>
      </w:r>
      <w:proofErr w:type="gramStart"/>
      <w:r w:rsidR="00655BBE" w:rsidRPr="006B13C4">
        <w:rPr>
          <w:szCs w:val="24"/>
        </w:rPr>
        <w:t xml:space="preserve">Юрт»  </w:t>
      </w:r>
      <w:r w:rsidRPr="006B13C4">
        <w:rPr>
          <w:szCs w:val="24"/>
        </w:rPr>
        <w:t xml:space="preserve"> </w:t>
      </w:r>
      <w:proofErr w:type="gramEnd"/>
      <w:r w:rsidRPr="006B13C4">
        <w:rPr>
          <w:szCs w:val="24"/>
        </w:rPr>
        <w:t xml:space="preserve">                       </w:t>
      </w:r>
      <w:r w:rsidR="00655BBE">
        <w:rPr>
          <w:szCs w:val="24"/>
        </w:rPr>
        <w:t xml:space="preserve">               </w:t>
      </w:r>
      <w:r w:rsidRPr="006B13C4">
        <w:rPr>
          <w:szCs w:val="24"/>
        </w:rPr>
        <w:t>Войсуев Р.З.</w:t>
      </w:r>
    </w:p>
    <w:p w:rsidR="00DD5572" w:rsidRPr="006B13C4" w:rsidRDefault="00DD5572">
      <w:pPr>
        <w:spacing w:after="0" w:line="259" w:lineRule="auto"/>
        <w:ind w:left="142" w:right="0" w:firstLine="0"/>
        <w:rPr>
          <w:szCs w:val="24"/>
        </w:rPr>
      </w:pPr>
    </w:p>
    <w:p w:rsidR="00DD5572" w:rsidRPr="006B13C4" w:rsidRDefault="00DD5572">
      <w:pPr>
        <w:spacing w:after="0" w:line="259" w:lineRule="auto"/>
        <w:ind w:left="142" w:right="0" w:firstLine="0"/>
        <w:rPr>
          <w:szCs w:val="24"/>
        </w:rPr>
      </w:pPr>
      <w:r w:rsidRPr="006B13C4">
        <w:rPr>
          <w:szCs w:val="24"/>
        </w:rPr>
        <w:t xml:space="preserve">Протокол от </w:t>
      </w:r>
      <w:r w:rsidR="00BE51D9" w:rsidRPr="006B13C4">
        <w:rPr>
          <w:szCs w:val="24"/>
        </w:rPr>
        <w:t xml:space="preserve">02.08.2022г.№1                       </w:t>
      </w:r>
      <w:r w:rsidR="006B13C4" w:rsidRPr="006B13C4">
        <w:rPr>
          <w:szCs w:val="24"/>
        </w:rPr>
        <w:t xml:space="preserve">              </w:t>
      </w:r>
      <w:r w:rsidR="00655BBE">
        <w:rPr>
          <w:szCs w:val="24"/>
        </w:rPr>
        <w:t xml:space="preserve">             </w:t>
      </w:r>
      <w:r w:rsidR="00BE51D9" w:rsidRPr="006B13C4">
        <w:rPr>
          <w:szCs w:val="24"/>
        </w:rPr>
        <w:t>Приказ от 02.08.2022г №32/1-О</w:t>
      </w:r>
    </w:p>
    <w:p w:rsidR="00BE51D9" w:rsidRPr="006B13C4" w:rsidRDefault="00BE51D9">
      <w:pPr>
        <w:spacing w:after="0" w:line="259" w:lineRule="auto"/>
        <w:ind w:left="142" w:right="0" w:firstLine="0"/>
        <w:rPr>
          <w:szCs w:val="24"/>
        </w:rPr>
      </w:pPr>
    </w:p>
    <w:p w:rsidR="00BE51D9" w:rsidRPr="006B13C4" w:rsidRDefault="00BE51D9">
      <w:pPr>
        <w:spacing w:after="0" w:line="259" w:lineRule="auto"/>
        <w:ind w:left="142" w:right="0" w:firstLine="0"/>
        <w:rPr>
          <w:szCs w:val="24"/>
        </w:rPr>
      </w:pPr>
    </w:p>
    <w:p w:rsidR="006B13C4" w:rsidRPr="006B13C4" w:rsidRDefault="006B13C4">
      <w:pPr>
        <w:spacing w:after="0" w:line="259" w:lineRule="auto"/>
        <w:ind w:left="142" w:right="0" w:firstLine="0"/>
        <w:rPr>
          <w:szCs w:val="24"/>
        </w:rPr>
      </w:pPr>
    </w:p>
    <w:p w:rsidR="006B13C4" w:rsidRPr="006B13C4" w:rsidRDefault="006B13C4">
      <w:pPr>
        <w:spacing w:after="0" w:line="259" w:lineRule="auto"/>
        <w:ind w:left="142" w:right="0" w:firstLine="0"/>
        <w:rPr>
          <w:szCs w:val="24"/>
        </w:rPr>
      </w:pPr>
    </w:p>
    <w:p w:rsidR="006B13C4" w:rsidRPr="006B13C4" w:rsidRDefault="006B13C4">
      <w:pPr>
        <w:spacing w:after="0" w:line="259" w:lineRule="auto"/>
        <w:ind w:left="142" w:right="0" w:firstLine="0"/>
        <w:rPr>
          <w:szCs w:val="24"/>
        </w:rPr>
      </w:pPr>
    </w:p>
    <w:p w:rsidR="00BE51D9" w:rsidRPr="006B13C4" w:rsidRDefault="00BE51D9">
      <w:pPr>
        <w:spacing w:after="0" w:line="259" w:lineRule="auto"/>
        <w:ind w:left="142" w:right="0" w:firstLine="0"/>
        <w:rPr>
          <w:b/>
          <w:szCs w:val="24"/>
        </w:rPr>
      </w:pPr>
      <w:r w:rsidRPr="006B13C4">
        <w:rPr>
          <w:b/>
          <w:szCs w:val="24"/>
        </w:rPr>
        <w:t>УЧТЕНО МОТИВИРОВАННОЕ МНЕНИЕ РОДИТЕЛЬСКОЙ ОБЩЕСТВЕННОСТИ</w:t>
      </w:r>
    </w:p>
    <w:p w:rsidR="00BE51D9" w:rsidRPr="006B13C4" w:rsidRDefault="00BE51D9">
      <w:pPr>
        <w:spacing w:after="0" w:line="259" w:lineRule="auto"/>
        <w:ind w:left="142" w:right="0" w:firstLine="0"/>
        <w:rPr>
          <w:szCs w:val="24"/>
        </w:rPr>
      </w:pPr>
      <w:r w:rsidRPr="006B13C4">
        <w:rPr>
          <w:szCs w:val="24"/>
        </w:rPr>
        <w:t>Протокол заседания Совета родителей 02.08.2022г №1</w:t>
      </w:r>
    </w:p>
    <w:p w:rsidR="00BE51D9" w:rsidRPr="006B13C4" w:rsidRDefault="00BE51D9">
      <w:pPr>
        <w:spacing w:after="0" w:line="259" w:lineRule="auto"/>
        <w:ind w:left="142" w:right="0" w:firstLine="0"/>
        <w:rPr>
          <w:szCs w:val="24"/>
        </w:rPr>
      </w:pPr>
    </w:p>
    <w:p w:rsidR="00BE51D9" w:rsidRPr="006B13C4" w:rsidRDefault="00BE51D9">
      <w:pPr>
        <w:spacing w:after="0" w:line="259" w:lineRule="auto"/>
        <w:ind w:left="142" w:right="0" w:firstLine="0"/>
        <w:rPr>
          <w:szCs w:val="24"/>
        </w:rPr>
      </w:pPr>
    </w:p>
    <w:p w:rsidR="006B13C4" w:rsidRPr="006B13C4" w:rsidRDefault="006B13C4">
      <w:pPr>
        <w:spacing w:after="0" w:line="259" w:lineRule="auto"/>
        <w:ind w:left="142" w:right="0" w:firstLine="0"/>
        <w:rPr>
          <w:szCs w:val="24"/>
        </w:rPr>
      </w:pPr>
    </w:p>
    <w:p w:rsidR="00BE51D9" w:rsidRPr="006B13C4" w:rsidRDefault="00BE51D9">
      <w:pPr>
        <w:spacing w:after="0" w:line="259" w:lineRule="auto"/>
        <w:ind w:left="142" w:right="0" w:firstLine="0"/>
        <w:rPr>
          <w:b/>
          <w:szCs w:val="24"/>
        </w:rPr>
      </w:pPr>
      <w:r w:rsidRPr="006B13C4">
        <w:rPr>
          <w:b/>
          <w:szCs w:val="24"/>
        </w:rPr>
        <w:t>УЧТЕНО МОТИВИРОВАННОЕ МН</w:t>
      </w:r>
      <w:r w:rsidR="00495255" w:rsidRPr="006B13C4">
        <w:rPr>
          <w:b/>
          <w:szCs w:val="24"/>
        </w:rPr>
        <w:t>ЕНИЕ ОБУЧАЮЩИХСЯ</w:t>
      </w:r>
    </w:p>
    <w:p w:rsidR="00495255" w:rsidRPr="006B13C4" w:rsidRDefault="00495255">
      <w:pPr>
        <w:spacing w:after="0" w:line="259" w:lineRule="auto"/>
        <w:ind w:left="142" w:right="0" w:firstLine="0"/>
        <w:rPr>
          <w:szCs w:val="24"/>
        </w:rPr>
      </w:pPr>
    </w:p>
    <w:p w:rsidR="00495255" w:rsidRPr="006B13C4" w:rsidRDefault="00495255">
      <w:pPr>
        <w:spacing w:after="0" w:line="259" w:lineRule="auto"/>
        <w:ind w:left="142" w:right="0" w:firstLine="0"/>
        <w:rPr>
          <w:szCs w:val="24"/>
        </w:rPr>
      </w:pPr>
      <w:r w:rsidRPr="006B13C4">
        <w:rPr>
          <w:szCs w:val="24"/>
        </w:rPr>
        <w:t>Протокол заседания Совета обучающихся от 02.08.2022г.</w:t>
      </w:r>
    </w:p>
    <w:p w:rsidR="00495255" w:rsidRPr="006B13C4" w:rsidRDefault="00495255">
      <w:pPr>
        <w:spacing w:after="0" w:line="259" w:lineRule="auto"/>
        <w:ind w:left="142" w:right="0" w:firstLine="0"/>
        <w:rPr>
          <w:szCs w:val="24"/>
        </w:rPr>
      </w:pPr>
    </w:p>
    <w:p w:rsidR="00495255" w:rsidRPr="006B13C4" w:rsidRDefault="00495255">
      <w:pPr>
        <w:spacing w:after="0" w:line="259" w:lineRule="auto"/>
        <w:ind w:left="142" w:right="0" w:firstLine="0"/>
        <w:rPr>
          <w:szCs w:val="24"/>
        </w:rPr>
      </w:pP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495255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>ПЛАН</w:t>
      </w:r>
    </w:p>
    <w:p w:rsidR="00D400A2" w:rsidRPr="006B13C4" w:rsidRDefault="00D400A2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bookmarkStart w:id="0" w:name="_GoBack"/>
      <w:bookmarkEnd w:id="0"/>
    </w:p>
    <w:p w:rsidR="006B13C4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 xml:space="preserve">ВНЕУРОЧНОЙ ДЕЯТЕЛЬНОСТИ </w:t>
      </w: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6B13C4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>ОСНОВНОГО ОБЩЕГО ОБРАЗОВАНИЯ</w:t>
      </w:r>
    </w:p>
    <w:p w:rsidR="00495255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 xml:space="preserve"> </w:t>
      </w:r>
    </w:p>
    <w:p w:rsidR="00495255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>(по обновленному ФГОС ООО)</w:t>
      </w: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6B13C4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>МБОУ «СОШ №2 с.Ножай-Юрт»</w:t>
      </w:r>
    </w:p>
    <w:p w:rsidR="006B13C4" w:rsidRPr="006B13C4" w:rsidRDefault="006B13C4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495255" w:rsidRPr="006B13C4" w:rsidRDefault="00495255" w:rsidP="00495255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6B13C4">
        <w:rPr>
          <w:b/>
          <w:szCs w:val="24"/>
        </w:rPr>
        <w:t xml:space="preserve"> на 2022/2023 учебный год</w:t>
      </w:r>
    </w:p>
    <w:p w:rsidR="00CB2C5F" w:rsidRDefault="00CB2C5F">
      <w:pPr>
        <w:spacing w:after="0" w:line="259" w:lineRule="auto"/>
        <w:ind w:left="142" w:right="0" w:firstLine="0"/>
        <w:jc w:val="left"/>
      </w:pPr>
    </w:p>
    <w:p w:rsidR="00CB2C5F" w:rsidRDefault="00A37DAA">
      <w:pPr>
        <w:spacing w:after="116" w:line="259" w:lineRule="auto"/>
        <w:ind w:left="283" w:right="0" w:firstLine="0"/>
        <w:jc w:val="left"/>
      </w:pPr>
      <w:r>
        <w:rPr>
          <w:rFonts w:ascii="Trebuchet MS" w:eastAsia="Trebuchet MS" w:hAnsi="Trebuchet MS" w:cs="Trebuchet MS"/>
          <w:sz w:val="26"/>
        </w:rPr>
        <w:t xml:space="preserve"> </w:t>
      </w:r>
    </w:p>
    <w:p w:rsidR="00655BBE" w:rsidRDefault="00655BBE">
      <w:pPr>
        <w:pStyle w:val="3"/>
        <w:spacing w:after="510"/>
        <w:ind w:left="761" w:right="791"/>
      </w:pPr>
    </w:p>
    <w:p w:rsidR="00655BBE" w:rsidRDefault="00655BBE">
      <w:pPr>
        <w:pStyle w:val="3"/>
        <w:spacing w:after="510"/>
        <w:ind w:left="761" w:right="791"/>
      </w:pPr>
    </w:p>
    <w:p w:rsidR="00655BBE" w:rsidRDefault="00655BBE" w:rsidP="00655BBE"/>
    <w:p w:rsidR="00655BBE" w:rsidRPr="00655BBE" w:rsidRDefault="00655BBE" w:rsidP="00655BBE"/>
    <w:p w:rsidR="00655BBE" w:rsidRDefault="00655BBE">
      <w:pPr>
        <w:pStyle w:val="3"/>
        <w:spacing w:after="510"/>
        <w:ind w:left="761" w:right="791"/>
      </w:pPr>
    </w:p>
    <w:p w:rsidR="00655BBE" w:rsidRDefault="00655BBE">
      <w:pPr>
        <w:pStyle w:val="3"/>
        <w:spacing w:after="510"/>
        <w:ind w:left="761" w:right="791"/>
      </w:pPr>
    </w:p>
    <w:p w:rsidR="00CB2C5F" w:rsidRDefault="00A37DAA">
      <w:pPr>
        <w:pStyle w:val="3"/>
        <w:spacing w:after="510"/>
        <w:ind w:left="761" w:right="791"/>
      </w:pPr>
      <w:r>
        <w:t xml:space="preserve">Содержание </w:t>
      </w:r>
    </w:p>
    <w:sdt>
      <w:sdtPr>
        <w:rPr>
          <w:sz w:val="24"/>
        </w:rPr>
        <w:id w:val="-204950432"/>
        <w:docPartObj>
          <w:docPartGallery w:val="Table of Contents"/>
        </w:docPartObj>
      </w:sdtPr>
      <w:sdtEndPr/>
      <w:sdtContent>
        <w:p w:rsidR="00CB2C5F" w:rsidRDefault="00A37DAA">
          <w:pPr>
            <w:pStyle w:val="11"/>
            <w:tabs>
              <w:tab w:val="right" w:leader="dot" w:pos="10510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4999">
            <w:r>
              <w:rPr>
                <w:noProof/>
              </w:rPr>
              <w:t>Пояснительная записка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_Toc24999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55BBE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0">
            <w:r w:rsidR="00A37DAA">
              <w:rPr>
                <w:noProof/>
              </w:rPr>
              <w:t>Содержательное наполнение внеурочной деятельности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_Toc25000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4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1">
            <w:r w:rsidR="00A37DAA">
              <w:rPr>
                <w:noProof/>
              </w:rPr>
              <w:t>Планирование внеурочной деятельности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_Toc25001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5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2">
            <w:r w:rsidR="00A37DAA">
              <w:rPr>
                <w:noProof/>
              </w:rPr>
              <w:t>Цель и идеи внеурочной деятельности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_Toc25002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8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21"/>
            <w:tabs>
              <w:tab w:val="right" w:leader="dot" w:pos="10510"/>
            </w:tabs>
            <w:rPr>
              <w:noProof/>
            </w:rPr>
          </w:pPr>
          <w:hyperlink w:anchor="_Toc25003">
            <w:r w:rsidR="00A37DAA">
              <w:rPr>
                <w:noProof/>
              </w:rPr>
              <w:t xml:space="preserve">   Ожидаемые результаты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_Toc25003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9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4">
            <w:r w:rsidR="00A37DAA">
              <w:rPr>
                <w:noProof/>
              </w:rPr>
              <w:t>Промежуточная аттестация обучающихся и контроль за посещаемостью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_Toc25004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9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5">
            <w:r w:rsidR="00A37DAA">
              <w:rPr>
                <w:noProof/>
              </w:rPr>
              <w:t>Формы внеурочной деятельности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_Toc25005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10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B932CA">
          <w:pPr>
            <w:pStyle w:val="11"/>
            <w:tabs>
              <w:tab w:val="right" w:leader="dot" w:pos="10510"/>
            </w:tabs>
            <w:rPr>
              <w:noProof/>
            </w:rPr>
          </w:pPr>
          <w:hyperlink w:anchor="_Toc25006">
            <w:r w:rsidR="00A37DAA">
              <w:rPr>
                <w:noProof/>
              </w:rPr>
              <w:t>Режим внеурочной деятельности</w:t>
            </w:r>
            <w:r w:rsidR="00A37DAA">
              <w:rPr>
                <w:noProof/>
              </w:rPr>
              <w:tab/>
            </w:r>
            <w:r w:rsidR="00A37DAA">
              <w:rPr>
                <w:noProof/>
              </w:rPr>
              <w:fldChar w:fldCharType="begin"/>
            </w:r>
            <w:r w:rsidR="00A37DAA">
              <w:rPr>
                <w:noProof/>
              </w:rPr>
              <w:instrText>PAGEREF _Toc25006 \h</w:instrText>
            </w:r>
            <w:r w:rsidR="00A37DAA">
              <w:rPr>
                <w:noProof/>
              </w:rPr>
            </w:r>
            <w:r w:rsidR="00A37DAA">
              <w:rPr>
                <w:noProof/>
              </w:rPr>
              <w:fldChar w:fldCharType="separate"/>
            </w:r>
            <w:r w:rsidR="00655BBE">
              <w:rPr>
                <w:noProof/>
              </w:rPr>
              <w:t>10</w:t>
            </w:r>
            <w:r w:rsidR="00A37DAA">
              <w:rPr>
                <w:noProof/>
              </w:rPr>
              <w:fldChar w:fldCharType="end"/>
            </w:r>
          </w:hyperlink>
        </w:p>
        <w:p w:rsidR="00CB2C5F" w:rsidRDefault="00A37DAA">
          <w:r>
            <w:fldChar w:fldCharType="end"/>
          </w:r>
        </w:p>
      </w:sdtContent>
    </w:sdt>
    <w:p w:rsidR="00CB2C5F" w:rsidRDefault="00A37DAA">
      <w:pPr>
        <w:spacing w:after="9389" w:line="265" w:lineRule="auto"/>
        <w:ind w:left="401" w:right="434" w:hanging="10"/>
      </w:pPr>
      <w:r>
        <w:rPr>
          <w:sz w:val="28"/>
        </w:rPr>
        <w:t xml:space="preserve">План внеурочной деятельности основного общего образования ................. 11 </w:t>
      </w:r>
    </w:p>
    <w:p w:rsidR="00CB2C5F" w:rsidRDefault="00A37DAA">
      <w:pPr>
        <w:spacing w:after="0" w:line="259" w:lineRule="auto"/>
        <w:ind w:left="283" w:right="0" w:firstLine="0"/>
        <w:jc w:val="left"/>
      </w:pPr>
      <w:r>
        <w:rPr>
          <w:sz w:val="14"/>
        </w:rPr>
        <w:lastRenderedPageBreak/>
        <w:t xml:space="preserve"> </w:t>
      </w:r>
    </w:p>
    <w:p w:rsidR="00CB2C5F" w:rsidRDefault="00A37DAA">
      <w:pPr>
        <w:pStyle w:val="1"/>
        <w:spacing w:after="13" w:line="269" w:lineRule="auto"/>
        <w:ind w:left="418" w:right="0"/>
        <w:jc w:val="left"/>
      </w:pPr>
      <w:bookmarkStart w:id="1" w:name="_Toc24999"/>
      <w:r>
        <w:rPr>
          <w:b w:val="0"/>
          <w:sz w:val="40"/>
        </w:rPr>
        <w:t xml:space="preserve">                            </w:t>
      </w:r>
      <w:r>
        <w:t>Пояснительная записка</w:t>
      </w:r>
      <w:r>
        <w:rPr>
          <w:sz w:val="40"/>
        </w:rPr>
        <w:t xml:space="preserve"> </w:t>
      </w:r>
      <w:bookmarkEnd w:id="1"/>
    </w:p>
    <w:p w:rsidR="00CB2C5F" w:rsidRDefault="00A37DAA">
      <w:pPr>
        <w:spacing w:after="0" w:line="259" w:lineRule="auto"/>
        <w:ind w:left="423" w:right="0" w:firstLine="0"/>
        <w:jc w:val="left"/>
      </w:pPr>
      <w:r>
        <w:rPr>
          <w:sz w:val="40"/>
        </w:rPr>
        <w:t xml:space="preserve"> </w:t>
      </w:r>
    </w:p>
    <w:p w:rsidR="00CB2C5F" w:rsidRDefault="00A37DAA">
      <w:pPr>
        <w:ind w:right="436"/>
      </w:pPr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:rsidR="00CB2C5F" w:rsidRDefault="00A37DAA">
      <w:pPr>
        <w:ind w:right="436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CB2C5F" w:rsidRDefault="00A37DAA">
      <w:pPr>
        <w:numPr>
          <w:ilvl w:val="0"/>
          <w:numId w:val="1"/>
        </w:numPr>
        <w:ind w:right="436"/>
      </w:pPr>
      <w:r>
        <w:t xml:space="preserve">Приказ Минпросвещения России от 31.05.2021 № 287 «Об утверждении федерального государственного образовательного стандарта основного общего </w:t>
      </w:r>
    </w:p>
    <w:p w:rsidR="00CB2C5F" w:rsidRDefault="00A37DAA">
      <w:pPr>
        <w:ind w:right="436" w:firstLine="0"/>
      </w:pPr>
      <w:r>
        <w:t>образования» (Зарегистрировано в Минюсте России 05.07.2021 № 64101)</w:t>
      </w:r>
      <w:r>
        <w:rPr>
          <w:u w:val="single" w:color="0000FF"/>
        </w:rPr>
        <w:t>;</w:t>
      </w:r>
      <w:r>
        <w:t xml:space="preserve"> </w:t>
      </w:r>
    </w:p>
    <w:p w:rsidR="00CB2C5F" w:rsidRDefault="00A37DAA">
      <w:pPr>
        <w:numPr>
          <w:ilvl w:val="0"/>
          <w:numId w:val="1"/>
        </w:numPr>
        <w:spacing w:after="138"/>
        <w:ind w:right="436"/>
      </w:pPr>
      <w:r>
        <w:t xml:space="preserve">Письмо Министерства </w:t>
      </w:r>
      <w:r w:rsidR="002D0AD2">
        <w:t>просвещения Российской</w:t>
      </w:r>
      <w:r>
        <w:t xml:space="preserve"> Федерации </w:t>
      </w:r>
      <w:r w:rsidR="002D0AD2">
        <w:t>от 05</w:t>
      </w:r>
      <w:r>
        <w:t xml:space="preserve">.07.2022г. </w:t>
      </w:r>
    </w:p>
    <w:p w:rsidR="00CB2C5F" w:rsidRDefault="00A37DAA">
      <w:pPr>
        <w:ind w:right="436" w:firstLine="0"/>
      </w:pPr>
      <w:r>
        <w:t xml:space="preserve">№ТВ–1290/03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CB2C5F" w:rsidRDefault="00A37DAA">
      <w:pPr>
        <w:numPr>
          <w:ilvl w:val="0"/>
          <w:numId w:val="1"/>
        </w:numPr>
        <w:ind w:right="436"/>
      </w:pPr>
      <w:r>
        <w:t>Письмо Минпросвещения России от 17.06.2022 г. № 03-871 «Об организации занятий «Разговоры о важном»;</w:t>
      </w:r>
      <w:r>
        <w:rPr>
          <w:sz w:val="16"/>
        </w:rPr>
        <w:t xml:space="preserve"> </w:t>
      </w:r>
    </w:p>
    <w:p w:rsidR="00CB2C5F" w:rsidRDefault="00A37DAA">
      <w:pPr>
        <w:numPr>
          <w:ilvl w:val="0"/>
          <w:numId w:val="1"/>
        </w:numPr>
        <w:spacing w:after="31" w:line="259" w:lineRule="auto"/>
        <w:ind w:right="436"/>
      </w:pPr>
      <w:r>
        <w:t xml:space="preserve">Методические рекомендации по формированию функциональной грамотности </w:t>
      </w:r>
    </w:p>
    <w:p w:rsidR="00CB2C5F" w:rsidRDefault="00A37DAA">
      <w:pPr>
        <w:spacing w:after="58" w:line="259" w:lineRule="auto"/>
        <w:ind w:right="0" w:firstLine="0"/>
        <w:jc w:val="left"/>
      </w:pPr>
      <w:r>
        <w:t>обучающихся –</w:t>
      </w:r>
      <w:hyperlink r:id="rId7">
        <w:r>
          <w:t xml:space="preserve"> </w:t>
        </w:r>
      </w:hyperlink>
      <w:hyperlink r:id="rId8">
        <w:r>
          <w:rPr>
            <w:u w:val="single" w:color="0000FF"/>
          </w:rPr>
          <w:t>http://skiv.instrao.ru/bank</w:t>
        </w:r>
      </w:hyperlink>
      <w:hyperlink r:id="rId9">
        <w:r>
          <w:rPr>
            <w:u w:val="single" w:color="0000FF"/>
          </w:rPr>
          <w:t>-</w:t>
        </w:r>
      </w:hyperlink>
      <w:hyperlink r:id="rId10">
        <w:r>
          <w:rPr>
            <w:u w:val="single" w:color="0000FF"/>
          </w:rPr>
          <w:t>zadaniy/</w:t>
        </w:r>
      </w:hyperlink>
      <w:hyperlink r:id="rId11">
        <w:r>
          <w:rPr>
            <w:u w:val="single" w:color="0000FF"/>
          </w:rPr>
          <w:t>;</w:t>
        </w:r>
      </w:hyperlink>
      <w:r>
        <w:t xml:space="preserve"> </w:t>
      </w:r>
    </w:p>
    <w:p w:rsidR="00CB2C5F" w:rsidRDefault="00A37DAA">
      <w:pPr>
        <w:numPr>
          <w:ilvl w:val="0"/>
          <w:numId w:val="1"/>
        </w:numPr>
        <w:ind w:right="436"/>
      </w:pP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 </w:t>
      </w:r>
    </w:p>
    <w:p w:rsidR="00CB2C5F" w:rsidRDefault="00A37DAA">
      <w:pPr>
        <w:numPr>
          <w:ilvl w:val="0"/>
          <w:numId w:val="1"/>
        </w:numPr>
        <w:ind w:right="436"/>
      </w:pPr>
      <w: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:rsidR="00CB2C5F" w:rsidRDefault="00A37DAA">
      <w:pPr>
        <w:ind w:right="436"/>
      </w:pPr>
      <w: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CB2C5F" w:rsidRDefault="00A37DAA">
      <w:pPr>
        <w:spacing w:after="66"/>
        <w:ind w:right="436"/>
      </w:pPr>
      <w: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</w:t>
      </w:r>
    </w:p>
    <w:p w:rsidR="00CB2C5F" w:rsidRDefault="00A37DAA">
      <w:pPr>
        <w:ind w:left="408" w:right="436" w:firstLine="0"/>
      </w:pPr>
      <w:r>
        <w:t xml:space="preserve"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ресурсами. </w:t>
      </w:r>
    </w:p>
    <w:p w:rsidR="00CB2C5F" w:rsidRDefault="00A37DAA">
      <w:pPr>
        <w:ind w:right="436"/>
      </w:pPr>
      <w:r>
        <w:lastRenderedPageBreak/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CB2C5F" w:rsidRDefault="00A37DAA">
      <w:pPr>
        <w:ind w:right="436"/>
      </w:pPr>
      <w:r>
        <w:t xml:space="preserve">Допускается формирование учебных групп из обучающихся разных классов в пределах одного уровня образования. </w:t>
      </w:r>
    </w:p>
    <w:p w:rsidR="00CB2C5F" w:rsidRDefault="00A37DAA">
      <w:pPr>
        <w:ind w:right="436"/>
      </w:pPr>
      <w:r>
        <w:t xml:space="preserve">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 </w:t>
      </w:r>
    </w:p>
    <w:p w:rsidR="00CB2C5F" w:rsidRDefault="00A37DAA">
      <w:pPr>
        <w:spacing w:after="198" w:line="259" w:lineRule="auto"/>
        <w:ind w:left="1263" w:right="0" w:firstLine="0"/>
        <w:jc w:val="left"/>
      </w:pPr>
      <w:r>
        <w:t xml:space="preserve"> </w:t>
      </w:r>
    </w:p>
    <w:p w:rsidR="00CB2C5F" w:rsidRDefault="00A37DAA">
      <w:pPr>
        <w:pStyle w:val="1"/>
        <w:spacing w:after="13" w:line="269" w:lineRule="auto"/>
        <w:ind w:left="632" w:right="0"/>
        <w:jc w:val="left"/>
      </w:pPr>
      <w:bookmarkStart w:id="2" w:name="_Toc25000"/>
      <w:r>
        <w:rPr>
          <w:b w:val="0"/>
          <w:sz w:val="40"/>
        </w:rPr>
        <w:t xml:space="preserve">            </w:t>
      </w:r>
      <w:r>
        <w:t>Содержательное наполнение внеурочной деятельности</w:t>
      </w:r>
      <w:r>
        <w:rPr>
          <w:sz w:val="40"/>
        </w:rPr>
        <w:t xml:space="preserve"> </w:t>
      </w:r>
      <w:bookmarkEnd w:id="2"/>
    </w:p>
    <w:p w:rsidR="00CB2C5F" w:rsidRDefault="00A37DAA">
      <w:pPr>
        <w:ind w:right="436" w:firstLine="4145"/>
      </w:pPr>
      <w:r>
        <w:rPr>
          <w:b/>
          <w:sz w:val="40"/>
        </w:rPr>
        <w:t xml:space="preserve"> </w:t>
      </w:r>
      <w: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CB2C5F" w:rsidRDefault="00A37DAA">
      <w:pPr>
        <w:ind w:right="436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>
        <w:rPr>
          <w:i/>
        </w:rPr>
        <w:t>учебно- познавательной деятельности</w:t>
      </w:r>
      <w:r>
        <w:t xml:space="preserve">, когда наибольшее внимание уделяется внеурочной деятельности по учебным предметам и формированию функциональной грамотности: </w:t>
      </w:r>
    </w:p>
    <w:p w:rsidR="00CB2C5F" w:rsidRDefault="00A37DAA">
      <w:pPr>
        <w:spacing w:after="0" w:line="259" w:lineRule="auto"/>
        <w:ind w:left="423" w:right="0" w:firstLine="0"/>
        <w:jc w:val="left"/>
      </w:pPr>
      <w:r>
        <w:t xml:space="preserve"> </w:t>
      </w:r>
    </w:p>
    <w:p w:rsidR="00CB2C5F" w:rsidRDefault="00A37DAA">
      <w:pPr>
        <w:spacing w:after="0" w:line="259" w:lineRule="auto"/>
        <w:ind w:left="423" w:right="0" w:firstLine="0"/>
        <w:jc w:val="left"/>
      </w:pPr>
      <w:r>
        <w:rPr>
          <w:sz w:val="20"/>
        </w:rPr>
        <w:t xml:space="preserve"> </w:t>
      </w:r>
    </w:p>
    <w:p w:rsidR="00CB2C5F" w:rsidRDefault="00A37DAA">
      <w:pPr>
        <w:spacing w:after="0" w:line="259" w:lineRule="auto"/>
        <w:ind w:left="423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9890" w:type="dxa"/>
        <w:tblInd w:w="314" w:type="dxa"/>
        <w:tblCellMar>
          <w:top w:w="139" w:type="dxa"/>
          <w:right w:w="12" w:type="dxa"/>
        </w:tblCellMar>
        <w:tblLook w:val="04A0" w:firstRow="1" w:lastRow="0" w:firstColumn="1" w:lastColumn="0" w:noHBand="0" w:noVBand="1"/>
      </w:tblPr>
      <w:tblGrid>
        <w:gridCol w:w="3388"/>
        <w:gridCol w:w="6502"/>
      </w:tblGrid>
      <w:tr w:rsidR="00CB2C5F">
        <w:trPr>
          <w:trHeight w:val="113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862" w:right="0" w:hanging="710"/>
              <w:jc w:val="left"/>
            </w:pPr>
            <w:r>
              <w:rPr>
                <w:b/>
              </w:rPr>
              <w:t xml:space="preserve">Модель плана внеурочной   деятельности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tabs>
                <w:tab w:val="center" w:pos="3331"/>
              </w:tabs>
              <w:spacing w:after="0" w:line="259" w:lineRule="auto"/>
              <w:ind w:left="-1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Содержательное наполнение </w:t>
            </w:r>
          </w:p>
        </w:tc>
      </w:tr>
      <w:tr w:rsidR="00CB2C5F">
        <w:trPr>
          <w:trHeight w:val="2569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108" w:right="934" w:hanging="142"/>
              <w:jc w:val="left"/>
            </w:pPr>
            <w:r>
              <w:t xml:space="preserve">Преобладание </w:t>
            </w:r>
            <w:proofErr w:type="spellStart"/>
            <w:r>
              <w:t>учебнопознавательной</w:t>
            </w:r>
            <w:proofErr w:type="spellEnd"/>
            <w:r>
              <w:t xml:space="preserve"> деятельности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numPr>
                <w:ilvl w:val="0"/>
                <w:numId w:val="5"/>
              </w:numPr>
              <w:spacing w:after="82" w:line="315" w:lineRule="auto"/>
              <w:ind w:right="0" w:firstLine="0"/>
              <w:jc w:val="left"/>
            </w:pPr>
            <w:r>
              <w:t xml:space="preserve">занятия обучающихся по углубленному изучению отдельных учебных предметов; </w:t>
            </w:r>
          </w:p>
          <w:p w:rsidR="00CB2C5F" w:rsidRDefault="00A37DAA">
            <w:pPr>
              <w:numPr>
                <w:ilvl w:val="0"/>
                <w:numId w:val="5"/>
              </w:numPr>
              <w:spacing w:after="85" w:line="313" w:lineRule="auto"/>
              <w:ind w:right="0" w:firstLine="0"/>
              <w:jc w:val="left"/>
            </w:pPr>
            <w:r>
              <w:t xml:space="preserve">занятия обучающихся по формированию функциональной грамотности; </w:t>
            </w:r>
          </w:p>
          <w:p w:rsidR="00CB2C5F" w:rsidRDefault="00A37DAA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t xml:space="preserve">занятия обучающихся с педагогами, сопровождающими проектно-исследовательскую деятельность; - </w:t>
            </w:r>
            <w:proofErr w:type="spellStart"/>
            <w:r>
              <w:t>профориентационные</w:t>
            </w:r>
            <w:proofErr w:type="spellEnd"/>
            <w:r>
              <w:t xml:space="preserve"> занятия обучающихся; </w:t>
            </w:r>
          </w:p>
        </w:tc>
      </w:tr>
    </w:tbl>
    <w:p w:rsidR="00CB2C5F" w:rsidRDefault="00A37DAA">
      <w:pPr>
        <w:spacing w:after="249" w:line="259" w:lineRule="auto"/>
        <w:ind w:left="423" w:right="0" w:firstLine="0"/>
        <w:jc w:val="left"/>
      </w:pPr>
      <w:r>
        <w:t xml:space="preserve"> </w:t>
      </w:r>
    </w:p>
    <w:p w:rsidR="00CB2C5F" w:rsidRDefault="00A37DAA">
      <w:pPr>
        <w:spacing w:after="113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110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113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111" w:line="259" w:lineRule="auto"/>
        <w:ind w:left="239" w:right="0" w:firstLine="0"/>
        <w:jc w:val="center"/>
      </w:pPr>
      <w:r>
        <w:rPr>
          <w:sz w:val="40"/>
        </w:rPr>
        <w:lastRenderedPageBreak/>
        <w:t xml:space="preserve"> </w:t>
      </w:r>
    </w:p>
    <w:p w:rsidR="00CB2C5F" w:rsidRDefault="00A37DAA">
      <w:pPr>
        <w:spacing w:after="110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113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0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pStyle w:val="1"/>
        <w:spacing w:after="206"/>
        <w:ind w:left="761" w:right="609"/>
      </w:pPr>
      <w:bookmarkStart w:id="3" w:name="_Toc25001"/>
      <w:r>
        <w:t xml:space="preserve">Планирование внеурочной деятельности </w:t>
      </w:r>
      <w:bookmarkEnd w:id="3"/>
    </w:p>
    <w:p w:rsidR="00CB2C5F" w:rsidRDefault="00A37DAA">
      <w:pPr>
        <w:spacing w:after="0" w:line="259" w:lineRule="auto"/>
        <w:ind w:left="239" w:right="0" w:firstLine="0"/>
        <w:jc w:val="center"/>
      </w:pPr>
      <w:r>
        <w:rPr>
          <w:sz w:val="40"/>
        </w:rPr>
        <w:t xml:space="preserve"> </w:t>
      </w:r>
    </w:p>
    <w:p w:rsidR="00CB2C5F" w:rsidRDefault="00A37DAA">
      <w:pPr>
        <w:spacing w:after="0" w:line="395" w:lineRule="auto"/>
        <w:ind w:left="530" w:right="434" w:firstLine="718"/>
        <w:jc w:val="left"/>
      </w:pPr>
      <w:r>
        <w:rPr>
          <w:sz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b/>
          <w:sz w:val="28"/>
        </w:rPr>
        <w:t>часть, рекомендуемая для всех обучающихся</w:t>
      </w:r>
      <w:r>
        <w:rPr>
          <w:sz w:val="28"/>
        </w:rPr>
        <w:t xml:space="preserve">: </w:t>
      </w:r>
    </w:p>
    <w:p w:rsidR="00CB2C5F" w:rsidRDefault="00A37DAA">
      <w:pPr>
        <w:spacing w:after="2" w:line="396" w:lineRule="auto"/>
        <w:ind w:right="434" w:firstLine="718"/>
      </w:pPr>
      <w:r>
        <w:rPr>
          <w:sz w:val="28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B2C5F" w:rsidRDefault="00A37DAA">
      <w:pPr>
        <w:spacing w:after="2" w:line="395" w:lineRule="auto"/>
        <w:ind w:right="434" w:firstLine="718"/>
      </w:pPr>
      <w:r>
        <w:rPr>
          <w:sz w:val="28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B2C5F" w:rsidRDefault="00A37DAA">
      <w:pPr>
        <w:spacing w:after="2" w:line="396" w:lineRule="auto"/>
        <w:ind w:right="434" w:firstLine="718"/>
      </w:pPr>
      <w:r>
        <w:rPr>
          <w:sz w:val="28"/>
        </w:rPr>
        <w:t xml:space="preserve">1 час в неделю – на занятия, направленные на удовлетворение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интересов и потребностей обучающихся (в том числе основы предпринимательства). </w:t>
      </w:r>
    </w:p>
    <w:p w:rsidR="00CB2C5F" w:rsidRDefault="00A37DAA">
      <w:pPr>
        <w:spacing w:after="2" w:line="394" w:lineRule="auto"/>
        <w:ind w:left="1273" w:right="434" w:hanging="10"/>
      </w:pPr>
      <w:r>
        <w:rPr>
          <w:sz w:val="28"/>
        </w:rPr>
        <w:t xml:space="preserve">Кроме того, в </w:t>
      </w:r>
      <w:r>
        <w:rPr>
          <w:b/>
          <w:sz w:val="28"/>
        </w:rPr>
        <w:t xml:space="preserve">вариативную часть </w:t>
      </w:r>
      <w:r>
        <w:rPr>
          <w:sz w:val="28"/>
        </w:rPr>
        <w:t xml:space="preserve">плана внеурочной деятельности включены: часы, отведенные на занятия, связанные с реализацией особых </w:t>
      </w:r>
    </w:p>
    <w:p w:rsidR="00CB2C5F" w:rsidRDefault="00A37DAA">
      <w:pPr>
        <w:spacing w:after="0" w:line="395" w:lineRule="auto"/>
        <w:ind w:left="540" w:right="434" w:hanging="10"/>
        <w:jc w:val="left"/>
      </w:pPr>
      <w:r>
        <w:rPr>
          <w:sz w:val="28"/>
        </w:rPr>
        <w:t xml:space="preserve">интеллектуальных и социокультурных потребностей обучающихся;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</w:t>
      </w:r>
      <w:proofErr w:type="gramStart"/>
      <w:r>
        <w:rPr>
          <w:sz w:val="28"/>
        </w:rPr>
        <w:t>школьном  спортивном</w:t>
      </w:r>
      <w:proofErr w:type="gramEnd"/>
      <w:r>
        <w:rPr>
          <w:sz w:val="28"/>
        </w:rPr>
        <w:t xml:space="preserve">  клубе). </w:t>
      </w:r>
    </w:p>
    <w:p w:rsidR="00CB2C5F" w:rsidRDefault="00A37DAA">
      <w:pPr>
        <w:spacing w:after="2" w:line="396" w:lineRule="auto"/>
        <w:ind w:right="0" w:firstLine="718"/>
      </w:pPr>
      <w:r>
        <w:rPr>
          <w:sz w:val="28"/>
        </w:rPr>
        <w:t xml:space="preserve">Основное содержание занятий внеурочной деятельности отражено в таблице: </w:t>
      </w:r>
    </w:p>
    <w:p w:rsidR="00CB2C5F" w:rsidRDefault="00A37DAA">
      <w:pPr>
        <w:spacing w:after="95" w:line="259" w:lineRule="auto"/>
        <w:ind w:left="1263" w:right="0" w:firstLine="0"/>
        <w:jc w:val="left"/>
      </w:pPr>
      <w:r>
        <w:rPr>
          <w:sz w:val="28"/>
        </w:rPr>
        <w:t xml:space="preserve"> </w:t>
      </w:r>
    </w:p>
    <w:p w:rsidR="00CB2C5F" w:rsidRDefault="00A37DAA">
      <w:pPr>
        <w:spacing w:after="0" w:line="259" w:lineRule="auto"/>
        <w:ind w:left="423" w:right="0" w:firstLine="0"/>
        <w:jc w:val="left"/>
      </w:pPr>
      <w:r>
        <w:t xml:space="preserve"> </w:t>
      </w:r>
    </w:p>
    <w:p w:rsidR="00CB2C5F" w:rsidRDefault="00CB2C5F">
      <w:pPr>
        <w:spacing w:after="0" w:line="259" w:lineRule="auto"/>
        <w:ind w:left="-710" w:right="11221" w:firstLine="0"/>
        <w:jc w:val="left"/>
      </w:pPr>
    </w:p>
    <w:tbl>
      <w:tblPr>
        <w:tblStyle w:val="TableGrid"/>
        <w:tblW w:w="10776" w:type="dxa"/>
        <w:tblInd w:w="0" w:type="dxa"/>
        <w:tblLook w:val="04A0" w:firstRow="1" w:lastRow="0" w:firstColumn="1" w:lastColumn="0" w:noHBand="0" w:noVBand="1"/>
      </w:tblPr>
      <w:tblGrid>
        <w:gridCol w:w="2367"/>
        <w:gridCol w:w="1461"/>
        <w:gridCol w:w="5753"/>
        <w:gridCol w:w="1195"/>
      </w:tblGrid>
      <w:tr w:rsidR="00CB2C5F">
        <w:trPr>
          <w:trHeight w:val="838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288" w:right="0" w:firstLine="0"/>
              <w:jc w:val="left"/>
            </w:pPr>
            <w:r>
              <w:t xml:space="preserve">Направление внеурочной деятельности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36" w:right="0" w:firstLine="22"/>
              <w:jc w:val="left"/>
            </w:pPr>
            <w:r>
              <w:t xml:space="preserve">Количество часов в неделю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862" w:right="0" w:firstLine="0"/>
              <w:jc w:val="left"/>
            </w:pPr>
            <w:r>
              <w:t xml:space="preserve">Основное содержание занятий </w:t>
            </w:r>
          </w:p>
        </w:tc>
      </w:tr>
      <w:tr w:rsidR="00CB2C5F">
        <w:trPr>
          <w:trHeight w:val="266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i/>
              </w:rPr>
              <w:t xml:space="preserve">Часть, рекомендуемая для всех обучающихся </w:t>
            </w:r>
          </w:p>
        </w:tc>
      </w:tr>
      <w:tr w:rsidR="00CB2C5F">
        <w:trPr>
          <w:trHeight w:val="386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Информационно-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2" w:line="276" w:lineRule="auto"/>
              <w:ind w:left="2" w:right="-7" w:firstLine="0"/>
            </w:pPr>
            <w:r>
              <w:rPr>
                <w:i/>
              </w:rPr>
              <w:t xml:space="preserve">Основная цель: </w:t>
            </w:r>
            <w: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CB2C5F" w:rsidRDefault="00A37DAA">
            <w:pPr>
              <w:spacing w:after="0" w:line="277" w:lineRule="auto"/>
              <w:ind w:left="2" w:right="-5" w:firstLine="6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CB2C5F" w:rsidRDefault="00A37DAA">
            <w:pPr>
              <w:spacing w:after="0" w:line="259" w:lineRule="auto"/>
              <w:ind w:left="2" w:right="-9" w:firstLine="0"/>
            </w:pPr>
            <w:r>
              <w:rPr>
                <w:i/>
              </w:rPr>
              <w:t xml:space="preserve">Основные темы </w:t>
            </w:r>
            <w: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 отношением к окружающим и ответственным отношением к собственным поступкам </w:t>
            </w:r>
          </w:p>
        </w:tc>
      </w:tr>
      <w:tr w:rsidR="00CB2C5F">
        <w:trPr>
          <w:trHeight w:val="249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2" w:right="-8" w:firstLine="0"/>
            </w:pPr>
            <w:r>
              <w:rPr>
                <w:i/>
              </w:rPr>
              <w:t xml:space="preserve">Основная цель: </w:t>
            </w:r>
            <w:r>
              <w:t xml:space="preserve">развитие способности обучающихся применять приобретённые </w:t>
            </w:r>
            <w:proofErr w:type="gramStart"/>
            <w:r>
              <w:t xml:space="preserve">знания,   </w:t>
            </w:r>
            <w:proofErr w:type="gramEnd"/>
            <w:r>
              <w:t xml:space="preserve">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</w:rPr>
              <w:t xml:space="preserve">Основная задача: </w:t>
            </w:r>
            <w:r>
              <w:t xml:space="preserve">формирование и развитие функциональной грамотности школьников: читательской, математической, естественно- научной, финансовой, направленной на развитие креативного мышления и глобальных компетенций. </w:t>
            </w:r>
            <w:r>
              <w:rPr>
                <w:i/>
              </w:rPr>
              <w:t xml:space="preserve">Основные организационные формы: </w:t>
            </w:r>
            <w:r>
              <w:t xml:space="preserve">интегрированные курсы, метапредметные кружки или факультативы </w:t>
            </w:r>
          </w:p>
        </w:tc>
      </w:tr>
      <w:tr w:rsidR="00CB2C5F">
        <w:trPr>
          <w:trHeight w:val="274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2" w:line="276" w:lineRule="auto"/>
              <w:ind w:left="5" w:right="0" w:firstLine="0"/>
              <w:jc w:val="left"/>
            </w:pPr>
            <w:r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t xml:space="preserve">интересов и потребностей обучающихся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13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Основная      </w:t>
            </w:r>
            <w:proofErr w:type="gramStart"/>
            <w:r>
              <w:rPr>
                <w:i/>
              </w:rPr>
              <w:t xml:space="preserve">цель:   </w:t>
            </w:r>
            <w:proofErr w:type="gramEnd"/>
            <w:r>
              <w:rPr>
                <w:i/>
              </w:rPr>
              <w:t xml:space="preserve">   </w:t>
            </w:r>
            <w:r>
              <w:t xml:space="preserve">развитие      ценностного </w:t>
            </w:r>
          </w:p>
          <w:p w:rsidR="00CB2C5F" w:rsidRDefault="00A37DAA">
            <w:pPr>
              <w:spacing w:after="1" w:line="276" w:lineRule="auto"/>
              <w:ind w:left="2" w:right="5" w:firstLine="0"/>
            </w:pPr>
            <w:r>
              <w:t xml:space="preserve">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CB2C5F" w:rsidRDefault="00A37DAA">
            <w:pPr>
              <w:spacing w:after="0" w:line="278" w:lineRule="auto"/>
              <w:ind w:left="2" w:right="-8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proofErr w:type="gramStart"/>
            <w:r>
              <w:t>внепрофессиональной</w:t>
            </w:r>
            <w:proofErr w:type="spellEnd"/>
            <w:r>
              <w:t xml:space="preserve">  деятельности</w:t>
            </w:r>
            <w:proofErr w:type="gramEnd"/>
            <w:r>
              <w:t xml:space="preserve">. </w:t>
            </w:r>
          </w:p>
          <w:p w:rsidR="00CB2C5F" w:rsidRDefault="00A37DAA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</w:rPr>
              <w:t xml:space="preserve">Основные          организационные          формы: </w:t>
            </w:r>
          </w:p>
        </w:tc>
      </w:tr>
      <w:tr w:rsidR="00CB2C5F">
        <w:trPr>
          <w:trHeight w:val="359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78" w:lineRule="auto"/>
              <w:ind w:left="2" w:right="-8" w:firstLine="0"/>
            </w:pPr>
            <w:proofErr w:type="spellStart"/>
            <w:r>
              <w:t>профориентационные</w:t>
            </w:r>
            <w:proofErr w:type="spellEnd"/>
            <w:r>
              <w:t xml:space="preserve"> беседы, деловые игры, </w:t>
            </w:r>
            <w:proofErr w:type="spellStart"/>
            <w:r>
              <w:t>квесты</w:t>
            </w:r>
            <w:proofErr w:type="spellEnd"/>
            <w: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</w:p>
          <w:p w:rsidR="00CB2C5F" w:rsidRDefault="00A37DAA">
            <w:pPr>
              <w:spacing w:after="0" w:line="259" w:lineRule="auto"/>
              <w:ind w:left="2" w:right="-10" w:firstLine="60"/>
            </w:pPr>
            <w:r>
              <w:rPr>
                <w:i/>
              </w:rPr>
              <w:t xml:space="preserve">Основное содержание: </w:t>
            </w:r>
            <w: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      </w:r>
          </w:p>
        </w:tc>
      </w:tr>
      <w:tr w:rsidR="00CB2C5F">
        <w:trPr>
          <w:trHeight w:val="266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Вариативная часть </w:t>
            </w:r>
          </w:p>
        </w:tc>
      </w:tr>
      <w:tr w:rsidR="00CB2C5F">
        <w:trPr>
          <w:trHeight w:val="56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t xml:space="preserve">Занятия, связанные с реализацией особых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2" w:right="-10" w:firstLine="0"/>
            </w:pPr>
            <w:r>
              <w:rPr>
                <w:i/>
              </w:rPr>
              <w:t xml:space="preserve">Основная цель: </w:t>
            </w:r>
            <w:r>
              <w:t>интеллектуальное и общекультурное развитие обучающихся, удовлетворение их особых познавательных,</w:t>
            </w:r>
          </w:p>
        </w:tc>
      </w:tr>
      <w:tr w:rsidR="00CB2C5F">
        <w:trPr>
          <w:trHeight w:val="442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7" w:right="0" w:firstLine="0"/>
              <w:jc w:val="left"/>
            </w:pPr>
            <w:r>
              <w:lastRenderedPageBreak/>
              <w:t xml:space="preserve">интеллектуальных и социокультурных потребностей обучающихся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CB2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21" w:line="259" w:lineRule="auto"/>
              <w:ind w:left="5" w:right="0" w:firstLine="0"/>
              <w:jc w:val="left"/>
            </w:pPr>
            <w:r>
              <w:t xml:space="preserve">культурных, оздоровительных потребностей и интересов. </w:t>
            </w:r>
          </w:p>
          <w:p w:rsidR="00CB2C5F" w:rsidRDefault="00A37DAA">
            <w:pPr>
              <w:spacing w:after="1" w:line="277" w:lineRule="auto"/>
              <w:ind w:left="5" w:right="6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</w:t>
            </w:r>
            <w:proofErr w:type="gramStart"/>
            <w:r>
              <w:t>национальную  самобытность</w:t>
            </w:r>
            <w:proofErr w:type="gramEnd"/>
            <w:r>
              <w:t xml:space="preserve"> народов России. </w:t>
            </w:r>
          </w:p>
          <w:p w:rsidR="00CB2C5F" w:rsidRDefault="00A37DAA">
            <w:pPr>
              <w:spacing w:after="0" w:line="278" w:lineRule="auto"/>
              <w:ind w:left="5" w:right="-10" w:firstLine="0"/>
            </w:pPr>
            <w:r>
              <w:rPr>
                <w:i/>
              </w:rPr>
              <w:t xml:space="preserve">Основные направления деятельности: </w:t>
            </w:r>
            <w:r>
      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</w:t>
            </w:r>
          </w:p>
          <w:p w:rsidR="00CB2C5F" w:rsidRDefault="00A37DAA">
            <w:pPr>
              <w:spacing w:after="0" w:line="259" w:lineRule="auto"/>
              <w:ind w:left="5" w:right="-8" w:firstLine="0"/>
            </w:pPr>
            <w:r>
              <w:t xml:space="preserve">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 </w:t>
            </w:r>
          </w:p>
        </w:tc>
      </w:tr>
      <w:tr w:rsidR="00CB2C5F">
        <w:trPr>
          <w:trHeight w:val="356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7" w:right="0" w:firstLine="0"/>
              <w:jc w:val="left"/>
            </w:pPr>
            <w: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B2C5F" w:rsidRDefault="00A37DAA">
            <w:pPr>
              <w:spacing w:after="0" w:line="276" w:lineRule="auto"/>
              <w:ind w:left="5" w:right="11" w:firstLine="0"/>
            </w:pPr>
            <w:r>
              <w:rPr>
                <w:i/>
              </w:rPr>
              <w:t xml:space="preserve">Основная цель: </w:t>
            </w:r>
            <w:r>
              <w:t xml:space="preserve">удовлетворение интересов и обучающихся в творческом и физическом развитии, самореализации, раскрытии и развитии способностей </w:t>
            </w:r>
            <w:r>
              <w:rPr>
                <w:i/>
              </w:rPr>
              <w:t xml:space="preserve">Основные    </w:t>
            </w:r>
            <w:proofErr w:type="gramStart"/>
            <w:r>
              <w:rPr>
                <w:i/>
              </w:rPr>
              <w:t xml:space="preserve">задачи:   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раскрытие    творческих школьников, формирование у </w:t>
            </w:r>
          </w:p>
          <w:p w:rsidR="00CB2C5F" w:rsidRDefault="00A37DAA">
            <w:pPr>
              <w:tabs>
                <w:tab w:val="center" w:pos="1114"/>
                <w:tab w:val="center" w:pos="2587"/>
                <w:tab w:val="center" w:pos="3975"/>
                <w:tab w:val="right" w:pos="5764"/>
              </w:tabs>
              <w:spacing w:after="23" w:line="259" w:lineRule="auto"/>
              <w:ind w:left="0" w:right="0" w:firstLine="0"/>
              <w:jc w:val="left"/>
            </w:pPr>
            <w:r>
              <w:t xml:space="preserve">них </w:t>
            </w:r>
            <w:r>
              <w:tab/>
              <w:t xml:space="preserve">чувства </w:t>
            </w:r>
            <w:r>
              <w:tab/>
              <w:t xml:space="preserve">вкуса и </w:t>
            </w:r>
            <w:r>
              <w:tab/>
              <w:t xml:space="preserve">умения </w:t>
            </w:r>
            <w:r>
              <w:tab/>
              <w:t>ценить</w:t>
            </w:r>
          </w:p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t xml:space="preserve">прекрасное, формирование </w:t>
            </w:r>
            <w:r>
              <w:tab/>
              <w:t xml:space="preserve">ценностного отношения к культуре; физическое развитие обучающихся, привитие им любви к спорту и побуждение к </w:t>
            </w:r>
            <w:r>
              <w:tab/>
              <w:t xml:space="preserve">здоровому </w:t>
            </w:r>
            <w:r>
              <w:tab/>
              <w:t xml:space="preserve">образу жизни, воспитание </w:t>
            </w:r>
            <w:r>
              <w:tab/>
              <w:t xml:space="preserve">силы воли, ответственности, формирование установок на защиту слабых; оздоровление школьников, привитие </w:t>
            </w:r>
            <w:r>
              <w:tab/>
              <w:t xml:space="preserve">им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B2C5F" w:rsidRDefault="00A37DAA">
            <w:pPr>
              <w:spacing w:after="236" w:line="263" w:lineRule="auto"/>
              <w:ind w:left="-221" w:right="-10" w:firstLine="14"/>
            </w:pPr>
            <w:proofErr w:type="gramStart"/>
            <w:r>
              <w:t>потребностей  помощь</w:t>
            </w:r>
            <w:proofErr w:type="gramEnd"/>
            <w:r>
              <w:t xml:space="preserve"> в и талантов. способностей </w:t>
            </w:r>
          </w:p>
          <w:p w:rsidR="00CB2C5F" w:rsidRDefault="00A37DAA">
            <w:pPr>
              <w:spacing w:after="0" w:line="259" w:lineRule="auto"/>
              <w:ind w:left="-14" w:right="0" w:firstLine="0"/>
              <w:jc w:val="left"/>
            </w:pPr>
            <w:r>
              <w:t xml:space="preserve"> </w:t>
            </w:r>
          </w:p>
        </w:tc>
      </w:tr>
      <w:tr w:rsidR="00CB2C5F">
        <w:trPr>
          <w:trHeight w:val="4566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CB2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Default="00CB2C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C5F" w:rsidRDefault="00A37DAA">
            <w:pPr>
              <w:spacing w:after="0" w:line="274" w:lineRule="auto"/>
              <w:ind w:left="5" w:right="152" w:firstLine="0"/>
              <w:jc w:val="left"/>
            </w:pPr>
            <w:r>
              <w:t xml:space="preserve">любви к своему краю, его истории, культуре, природе, развитие их самостоятельности и </w:t>
            </w:r>
          </w:p>
          <w:p w:rsidR="00CB2C5F" w:rsidRDefault="00A37DAA">
            <w:pPr>
              <w:spacing w:after="0" w:line="280" w:lineRule="auto"/>
              <w:ind w:left="5" w:right="0" w:firstLine="0"/>
              <w:jc w:val="left"/>
            </w:pPr>
            <w:r>
              <w:t xml:space="preserve">ответственности, </w:t>
            </w:r>
            <w:r>
              <w:tab/>
              <w:t xml:space="preserve">формирование </w:t>
            </w:r>
            <w:r>
              <w:tab/>
              <w:t xml:space="preserve">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CB2C5F" w:rsidRDefault="00A37DAA">
            <w:pPr>
              <w:spacing w:line="275" w:lineRule="auto"/>
              <w:ind w:left="5" w:right="267" w:firstLine="0"/>
              <w:jc w:val="left"/>
            </w:pPr>
            <w:r>
              <w:t xml:space="preserve">Основные организационные формы: занятия школьников в </w:t>
            </w:r>
            <w:r>
              <w:tab/>
              <w:t xml:space="preserve">различных </w:t>
            </w:r>
            <w:r>
              <w:tab/>
              <w:t xml:space="preserve">творческих объединениях </w:t>
            </w:r>
            <w:r>
              <w:tab/>
              <w:t xml:space="preserve">(музыкальных, </w:t>
            </w:r>
            <w:r>
              <w:tab/>
              <w:t xml:space="preserve">хоровых танцевальных студиях, театральных кружках или </w:t>
            </w:r>
            <w:r>
              <w:tab/>
              <w:t xml:space="preserve">кружках </w:t>
            </w:r>
            <w:r>
              <w:tab/>
              <w:t xml:space="preserve">художественного </w:t>
            </w:r>
            <w:r>
              <w:tab/>
              <w:t xml:space="preserve">творчества, </w:t>
            </w:r>
          </w:p>
          <w:p w:rsidR="00CB2C5F" w:rsidRDefault="00A37DAA">
            <w:pPr>
              <w:spacing w:after="1" w:line="277" w:lineRule="auto"/>
              <w:ind w:left="5" w:right="342" w:firstLine="0"/>
              <w:jc w:val="left"/>
            </w:pPr>
            <w:r>
              <w:t xml:space="preserve">журналистских, </w:t>
            </w:r>
            <w:r>
              <w:tab/>
              <w:t xml:space="preserve">поэтических или писательских клубах и </w:t>
            </w:r>
            <w:r>
              <w:tab/>
              <w:t xml:space="preserve">т.п.); занятия школьников в </w:t>
            </w:r>
            <w:r>
              <w:tab/>
              <w:t xml:space="preserve">спортивных объединениях </w:t>
            </w:r>
          </w:p>
          <w:p w:rsidR="00CB2C5F" w:rsidRDefault="00A37DAA">
            <w:pPr>
              <w:spacing w:after="15" w:line="259" w:lineRule="auto"/>
              <w:ind w:left="5" w:right="0" w:firstLine="0"/>
              <w:jc w:val="left"/>
            </w:pPr>
            <w:r>
              <w:t xml:space="preserve">(секциях и клубах, организация спортивных </w:t>
            </w:r>
          </w:p>
          <w:p w:rsidR="00CB2C5F" w:rsidRDefault="00A37DAA">
            <w:pPr>
              <w:spacing w:after="0" w:line="272" w:lineRule="auto"/>
              <w:ind w:left="5" w:right="654" w:firstLine="0"/>
            </w:pPr>
            <w:r>
              <w:t xml:space="preserve">турниров и соревнований); занятия школьников в 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направленности </w:t>
            </w:r>
          </w:p>
          <w:p w:rsidR="00CB2C5F" w:rsidRDefault="00A37DAA">
            <w:pPr>
              <w:spacing w:after="0" w:line="259" w:lineRule="auto"/>
              <w:ind w:left="5" w:right="0" w:firstLine="0"/>
              <w:jc w:val="left"/>
            </w:pPr>
            <w:r>
              <w:t xml:space="preserve">(экскурсии, развитие школьных музеев)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2C5F" w:rsidRDefault="00A37DAA">
            <w:pPr>
              <w:spacing w:after="0" w:line="259" w:lineRule="auto"/>
              <w:ind w:left="0" w:right="0" w:firstLine="0"/>
              <w:jc w:val="left"/>
            </w:pPr>
            <w:r>
              <w:t xml:space="preserve">или </w:t>
            </w:r>
          </w:p>
        </w:tc>
      </w:tr>
    </w:tbl>
    <w:p w:rsidR="00CB2C5F" w:rsidRDefault="00A37DAA">
      <w:pPr>
        <w:spacing w:after="196" w:line="259" w:lineRule="auto"/>
        <w:ind w:left="283" w:right="0" w:firstLine="0"/>
        <w:jc w:val="left"/>
      </w:pPr>
      <w:r>
        <w:rPr>
          <w:sz w:val="23"/>
        </w:rPr>
        <w:t xml:space="preserve"> </w:t>
      </w:r>
    </w:p>
    <w:p w:rsidR="00CB2C5F" w:rsidRDefault="00A37DAA">
      <w:pPr>
        <w:spacing w:after="0" w:line="259" w:lineRule="auto"/>
        <w:ind w:left="283" w:right="0" w:firstLine="0"/>
      </w:pPr>
      <w:r>
        <w:rPr>
          <w:b/>
          <w:sz w:val="22"/>
        </w:rPr>
        <w:lastRenderedPageBreak/>
        <w:t xml:space="preserve"> </w:t>
      </w:r>
      <w:r>
        <w:rPr>
          <w:b/>
          <w:sz w:val="22"/>
        </w:rPr>
        <w:tab/>
      </w:r>
      <w:r>
        <w:rPr>
          <w:b/>
          <w:sz w:val="40"/>
        </w:rPr>
        <w:t xml:space="preserve"> </w:t>
      </w:r>
    </w:p>
    <w:p w:rsidR="00CB2C5F" w:rsidRDefault="00A37DAA">
      <w:pPr>
        <w:pStyle w:val="1"/>
        <w:spacing w:after="180"/>
        <w:ind w:left="761" w:right="753"/>
      </w:pPr>
      <w:bookmarkStart w:id="4" w:name="_Toc25002"/>
      <w:r>
        <w:t xml:space="preserve">Цель и идеи внеурочной деятельности </w:t>
      </w:r>
      <w:bookmarkEnd w:id="4"/>
    </w:p>
    <w:p w:rsidR="00CB2C5F" w:rsidRDefault="00A37DAA">
      <w:pPr>
        <w:spacing w:after="0" w:line="259" w:lineRule="auto"/>
        <w:ind w:left="100" w:right="0" w:firstLine="0"/>
        <w:jc w:val="center"/>
      </w:pPr>
      <w:r>
        <w:rPr>
          <w:b/>
          <w:sz w:val="40"/>
        </w:rPr>
        <w:t xml:space="preserve"> </w:t>
      </w:r>
    </w:p>
    <w:p w:rsidR="00CB2C5F" w:rsidRDefault="00A37DAA">
      <w:pPr>
        <w:spacing w:line="396" w:lineRule="auto"/>
        <w:ind w:left="408" w:right="436"/>
      </w:pPr>
      <w:r>
        <w:rPr>
          <w:b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CB2C5F" w:rsidRDefault="00A37DAA">
      <w:pPr>
        <w:spacing w:after="151" w:line="259" w:lineRule="auto"/>
        <w:ind w:left="10" w:right="0" w:hanging="10"/>
        <w:jc w:val="left"/>
      </w:pPr>
      <w:r>
        <w:rPr>
          <w:b/>
        </w:rPr>
        <w:t xml:space="preserve">Ведущими идеями плана внеурочной деятельности </w:t>
      </w:r>
      <w:r>
        <w:rPr>
          <w:b/>
          <w:i/>
        </w:rPr>
        <w:t xml:space="preserve">школы </w:t>
      </w:r>
      <w:r>
        <w:rPr>
          <w:sz w:val="22"/>
        </w:rPr>
        <w:t>являются:</w:t>
      </w:r>
      <w:r>
        <w:rPr>
          <w:b/>
          <w:i/>
        </w:rPr>
        <w:t xml:space="preserve"> </w:t>
      </w:r>
    </w:p>
    <w:p w:rsidR="00CB2C5F" w:rsidRDefault="00A37DAA">
      <w:pPr>
        <w:numPr>
          <w:ilvl w:val="0"/>
          <w:numId w:val="2"/>
        </w:numPr>
        <w:spacing w:line="395" w:lineRule="auto"/>
        <w:ind w:right="436"/>
      </w:pPr>
      <w:r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CB2C5F" w:rsidRDefault="00A37DAA">
      <w:pPr>
        <w:numPr>
          <w:ilvl w:val="0"/>
          <w:numId w:val="2"/>
        </w:numPr>
        <w:spacing w:after="111"/>
        <w:ind w:right="436"/>
      </w:pPr>
      <w:r>
        <w:t xml:space="preserve">ориентация на достижение учениками социальной зрелости; </w:t>
      </w:r>
    </w:p>
    <w:p w:rsidR="00CB2C5F" w:rsidRDefault="00A37DAA">
      <w:pPr>
        <w:numPr>
          <w:ilvl w:val="0"/>
          <w:numId w:val="2"/>
        </w:numPr>
        <w:spacing w:after="3" w:line="397" w:lineRule="auto"/>
        <w:ind w:right="436"/>
      </w:pPr>
      <w:r>
        <w:t xml:space="preserve">удовлетворение образовательных потребностей учащихся и их родителей. При этом решаются следующие </w:t>
      </w:r>
      <w:r>
        <w:rPr>
          <w:b/>
        </w:rPr>
        <w:t xml:space="preserve">основные педагогические задачи: </w:t>
      </w: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включение учащихся в разностороннюю деятельность; </w:t>
      </w:r>
    </w:p>
    <w:p w:rsidR="00CB2C5F" w:rsidRDefault="00A37DAA">
      <w:pPr>
        <w:numPr>
          <w:ilvl w:val="0"/>
          <w:numId w:val="2"/>
        </w:numPr>
        <w:spacing w:after="109"/>
        <w:ind w:right="436"/>
      </w:pPr>
      <w:r>
        <w:t xml:space="preserve">формирование навыков позитивного коммуникативного общения; </w:t>
      </w:r>
    </w:p>
    <w:p w:rsidR="00CB2C5F" w:rsidRDefault="00A37DAA">
      <w:pPr>
        <w:numPr>
          <w:ilvl w:val="0"/>
          <w:numId w:val="2"/>
        </w:numPr>
        <w:spacing w:line="395" w:lineRule="auto"/>
        <w:ind w:right="436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CB2C5F" w:rsidRDefault="00A37DAA">
      <w:pPr>
        <w:numPr>
          <w:ilvl w:val="0"/>
          <w:numId w:val="2"/>
        </w:numPr>
        <w:spacing w:line="396" w:lineRule="auto"/>
        <w:ind w:right="436"/>
      </w:pPr>
      <w: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CB2C5F" w:rsidRDefault="00A37DAA">
      <w:pPr>
        <w:numPr>
          <w:ilvl w:val="0"/>
          <w:numId w:val="2"/>
        </w:numPr>
        <w:spacing w:line="396" w:lineRule="auto"/>
        <w:ind w:right="436"/>
      </w:pPr>
      <w: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</w:p>
    <w:p w:rsidR="00CB2C5F" w:rsidRDefault="00A37DAA">
      <w:pPr>
        <w:numPr>
          <w:ilvl w:val="0"/>
          <w:numId w:val="2"/>
        </w:numPr>
        <w:spacing w:after="39"/>
        <w:ind w:right="436"/>
      </w:pPr>
      <w:r>
        <w:t xml:space="preserve">формирование стремления к здоровому образу жизни; </w:t>
      </w:r>
    </w:p>
    <w:p w:rsidR="00CB2C5F" w:rsidRDefault="00A37DAA">
      <w:pPr>
        <w:numPr>
          <w:ilvl w:val="0"/>
          <w:numId w:val="2"/>
        </w:numPr>
        <w:spacing w:line="397" w:lineRule="auto"/>
        <w:ind w:right="436"/>
      </w:pPr>
      <w:r>
        <w:t xml:space="preserve">подготовка учащихся к активной и полноценной жизнедеятельности в современном мире. </w:t>
      </w:r>
    </w:p>
    <w:p w:rsidR="00CB2C5F" w:rsidRDefault="00A37DAA">
      <w:pPr>
        <w:spacing w:after="167" w:line="396" w:lineRule="auto"/>
        <w:ind w:left="408" w:right="436"/>
      </w:pPr>
      <w: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CB2C5F" w:rsidRDefault="00A37DAA">
      <w:pPr>
        <w:spacing w:after="0" w:line="259" w:lineRule="auto"/>
        <w:ind w:left="283" w:right="0" w:firstLine="0"/>
        <w:jc w:val="left"/>
      </w:pPr>
      <w:r>
        <w:rPr>
          <w:b/>
          <w:sz w:val="22"/>
        </w:rPr>
        <w:lastRenderedPageBreak/>
        <w:t xml:space="preserve"> </w:t>
      </w:r>
      <w:r>
        <w:rPr>
          <w:b/>
          <w:sz w:val="22"/>
        </w:rPr>
        <w:tab/>
      </w:r>
      <w:r>
        <w:rPr>
          <w:b/>
          <w:sz w:val="40"/>
        </w:rPr>
        <w:t xml:space="preserve"> </w:t>
      </w:r>
    </w:p>
    <w:p w:rsidR="00CB2C5F" w:rsidRDefault="00A37DAA">
      <w:pPr>
        <w:pStyle w:val="2"/>
        <w:spacing w:after="0" w:line="259" w:lineRule="auto"/>
        <w:ind w:right="5"/>
      </w:pPr>
      <w:bookmarkStart w:id="5" w:name="_Toc25003"/>
      <w:r>
        <w:rPr>
          <w:sz w:val="32"/>
        </w:rPr>
        <w:t xml:space="preserve">Ожидаемые результаты </w:t>
      </w:r>
      <w:bookmarkEnd w:id="5"/>
    </w:p>
    <w:p w:rsidR="00CB2C5F" w:rsidRDefault="00A37DAA">
      <w:pPr>
        <w:spacing w:after="151" w:line="259" w:lineRule="auto"/>
        <w:ind w:left="1119" w:right="0" w:hanging="10"/>
        <w:jc w:val="left"/>
      </w:pPr>
      <w:r>
        <w:rPr>
          <w:b/>
        </w:rPr>
        <w:t xml:space="preserve">Личностные: </w:t>
      </w:r>
    </w:p>
    <w:p w:rsidR="00CB2C5F" w:rsidRDefault="00A37DAA">
      <w:pPr>
        <w:numPr>
          <w:ilvl w:val="0"/>
          <w:numId w:val="3"/>
        </w:numPr>
        <w:spacing w:after="111"/>
        <w:ind w:right="436" w:firstLine="354"/>
      </w:pPr>
      <w:r>
        <w:t xml:space="preserve">готовность и способность к саморазвитию; </w:t>
      </w:r>
    </w:p>
    <w:p w:rsidR="00CB2C5F" w:rsidRDefault="00A37DAA">
      <w:pPr>
        <w:numPr>
          <w:ilvl w:val="0"/>
          <w:numId w:val="3"/>
        </w:numPr>
        <w:spacing w:line="396" w:lineRule="auto"/>
        <w:ind w:right="436" w:firstLine="354"/>
      </w:pPr>
      <w:r>
        <w:t xml:space="preserve"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CB2C5F" w:rsidRDefault="00A37DAA">
      <w:pPr>
        <w:numPr>
          <w:ilvl w:val="0"/>
          <w:numId w:val="3"/>
        </w:numPr>
        <w:spacing w:after="118"/>
        <w:ind w:right="436" w:firstLine="354"/>
      </w:pPr>
      <w:r>
        <w:t xml:space="preserve">сформированность основ гражданской идентичности. </w:t>
      </w:r>
    </w:p>
    <w:p w:rsidR="00CB2C5F" w:rsidRDefault="00A37DAA">
      <w:pPr>
        <w:spacing w:after="151" w:line="259" w:lineRule="auto"/>
        <w:ind w:left="1119" w:right="0" w:hanging="10"/>
        <w:jc w:val="left"/>
      </w:pPr>
      <w:r>
        <w:rPr>
          <w:b/>
        </w:rPr>
        <w:t xml:space="preserve">Предметные: </w:t>
      </w:r>
    </w:p>
    <w:p w:rsidR="00CB2C5F" w:rsidRDefault="00A37DAA">
      <w:pPr>
        <w:numPr>
          <w:ilvl w:val="0"/>
          <w:numId w:val="3"/>
        </w:numPr>
        <w:spacing w:after="122"/>
        <w:ind w:right="436" w:firstLine="354"/>
      </w:pPr>
      <w:r>
        <w:t xml:space="preserve">получение нового знания и опыта его применения. </w:t>
      </w:r>
    </w:p>
    <w:p w:rsidR="00CB2C5F" w:rsidRDefault="00A37DAA">
      <w:pPr>
        <w:spacing w:after="151" w:line="259" w:lineRule="auto"/>
        <w:ind w:left="1119" w:right="0" w:hanging="10"/>
        <w:jc w:val="left"/>
      </w:pPr>
      <w:r>
        <w:rPr>
          <w:b/>
        </w:rPr>
        <w:t xml:space="preserve">Метапредметные: </w:t>
      </w:r>
    </w:p>
    <w:p w:rsidR="00CB2C5F" w:rsidRDefault="00A37DAA">
      <w:pPr>
        <w:numPr>
          <w:ilvl w:val="0"/>
          <w:numId w:val="3"/>
        </w:numPr>
        <w:spacing w:line="399" w:lineRule="auto"/>
        <w:ind w:right="436" w:firstLine="354"/>
      </w:pPr>
      <w:r>
        <w:t>освоение универсальных учебных действий; -</w:t>
      </w:r>
      <w:r>
        <w:rPr>
          <w:rFonts w:ascii="Arial" w:eastAsia="Arial" w:hAnsi="Arial" w:cs="Arial"/>
        </w:rPr>
        <w:t xml:space="preserve"> </w:t>
      </w:r>
      <w:r>
        <w:t xml:space="preserve">овладение ключевыми компетенциями. </w:t>
      </w:r>
    </w:p>
    <w:p w:rsidR="00CB2C5F" w:rsidRDefault="00A37DAA">
      <w:pPr>
        <w:spacing w:line="397" w:lineRule="auto"/>
        <w:ind w:left="408" w:right="436"/>
      </w:pPr>
      <w:r>
        <w:rPr>
          <w:b/>
        </w:rPr>
        <w:t xml:space="preserve">Воспитательный результат </w:t>
      </w:r>
      <w:r>
        <w:t xml:space="preserve">внеурочной деятельности - непосредственное духовнонравственное приобретение обучающегося благодаря его участию в том или ином виде деятельности. </w:t>
      </w:r>
    </w:p>
    <w:p w:rsidR="00CB2C5F" w:rsidRDefault="00A37DAA">
      <w:pPr>
        <w:spacing w:line="399" w:lineRule="auto"/>
        <w:ind w:left="408" w:right="436"/>
      </w:pPr>
      <w:r>
        <w:rPr>
          <w:b/>
        </w:rPr>
        <w:t xml:space="preserve">Воспитательный эффект </w:t>
      </w:r>
      <w:r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CB2C5F" w:rsidRDefault="00A37DAA">
      <w:pPr>
        <w:spacing w:line="398" w:lineRule="auto"/>
        <w:ind w:left="408" w:right="436"/>
      </w:pPr>
      <w:r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CB2C5F" w:rsidRDefault="00A37DAA">
      <w:pPr>
        <w:ind w:left="408" w:right="436"/>
      </w:pPr>
      <w: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CB2C5F" w:rsidRDefault="00A37DAA">
      <w:pPr>
        <w:spacing w:after="290" w:line="259" w:lineRule="auto"/>
        <w:ind w:left="283" w:right="0" w:firstLine="0"/>
        <w:jc w:val="left"/>
      </w:pPr>
      <w:r>
        <w:rPr>
          <w:sz w:val="22"/>
        </w:rPr>
        <w:t xml:space="preserve"> </w:t>
      </w:r>
    </w:p>
    <w:p w:rsidR="00CB2C5F" w:rsidRDefault="00A37DAA">
      <w:pPr>
        <w:pStyle w:val="1"/>
        <w:spacing w:after="77" w:line="259" w:lineRule="auto"/>
        <w:ind w:left="3809" w:right="0" w:hanging="2931"/>
        <w:jc w:val="left"/>
      </w:pPr>
      <w:bookmarkStart w:id="6" w:name="_Toc25004"/>
      <w:r>
        <w:rPr>
          <w:sz w:val="32"/>
        </w:rPr>
        <w:t xml:space="preserve">Промежуточная аттестация обучающихся и контроль за посещаемостью </w:t>
      </w:r>
      <w:bookmarkEnd w:id="6"/>
    </w:p>
    <w:p w:rsidR="00CB2C5F" w:rsidRDefault="00A37DAA">
      <w:pPr>
        <w:ind w:left="408" w:right="436"/>
      </w:pPr>
      <w:r>
        <w:t xml:space="preserve">Промежуточная аттестация обучающихся, осваивающих программы внеурочной деятельности, как правило, не проводится. Учет результатов внеурочной деятельности осуществляется преподавателем </w:t>
      </w:r>
      <w:r w:rsidR="00CB1432">
        <w:t>в журнале</w:t>
      </w:r>
      <w:r>
        <w:t xml:space="preserve">. </w:t>
      </w:r>
    </w:p>
    <w:p w:rsidR="00CB2C5F" w:rsidRDefault="00A37DAA">
      <w:pPr>
        <w:ind w:left="408" w:right="436"/>
      </w:pPr>
      <w:r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</w:t>
      </w:r>
    </w:p>
    <w:p w:rsidR="00CB2C5F" w:rsidRDefault="00A37DAA">
      <w:pPr>
        <w:spacing w:after="99"/>
        <w:ind w:left="408" w:right="436"/>
      </w:pPr>
      <w:r>
        <w:lastRenderedPageBreak/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 </w:t>
      </w:r>
    </w:p>
    <w:p w:rsidR="00CB2C5F" w:rsidRDefault="00A37DAA">
      <w:pPr>
        <w:pStyle w:val="1"/>
        <w:spacing w:after="0" w:line="259" w:lineRule="auto"/>
        <w:ind w:left="3567" w:right="0" w:firstLine="0"/>
        <w:jc w:val="left"/>
      </w:pPr>
      <w:bookmarkStart w:id="7" w:name="_Toc25005"/>
      <w:r>
        <w:rPr>
          <w:sz w:val="32"/>
        </w:rPr>
        <w:t xml:space="preserve">Формы внеурочной деятельности </w:t>
      </w:r>
      <w:bookmarkEnd w:id="7"/>
    </w:p>
    <w:p w:rsidR="00CB2C5F" w:rsidRDefault="00A37DAA">
      <w:pPr>
        <w:spacing w:after="109"/>
        <w:ind w:left="1124" w:right="436" w:firstLine="0"/>
      </w:pPr>
      <w:r>
        <w:t xml:space="preserve">Внеурочная деятельность может быть организована в следующих формах: </w:t>
      </w:r>
    </w:p>
    <w:p w:rsidR="00CB2C5F" w:rsidRDefault="00A37DAA">
      <w:pPr>
        <w:numPr>
          <w:ilvl w:val="0"/>
          <w:numId w:val="4"/>
        </w:numPr>
        <w:ind w:right="436" w:firstLine="0"/>
      </w:pPr>
      <w:r>
        <w:t xml:space="preserve">экскурсии, посещения музеев, театров, кинотеатров </w:t>
      </w:r>
    </w:p>
    <w:p w:rsidR="00CB2C5F" w:rsidRDefault="00A37DAA">
      <w:pPr>
        <w:numPr>
          <w:ilvl w:val="0"/>
          <w:numId w:val="4"/>
        </w:numPr>
        <w:spacing w:after="106"/>
        <w:ind w:right="436" w:firstLine="0"/>
      </w:pPr>
      <w:r>
        <w:t xml:space="preserve">деятельность ученических сообществ, </w:t>
      </w:r>
    </w:p>
    <w:p w:rsidR="00CB2C5F" w:rsidRDefault="00A37DAA">
      <w:pPr>
        <w:numPr>
          <w:ilvl w:val="0"/>
          <w:numId w:val="4"/>
        </w:numPr>
        <w:spacing w:after="100"/>
        <w:ind w:right="436" w:firstLine="0"/>
      </w:pPr>
      <w:r>
        <w:t xml:space="preserve">клубы по интересам, </w:t>
      </w:r>
    </w:p>
    <w:p w:rsidR="00CB2C5F" w:rsidRDefault="00A37DAA">
      <w:pPr>
        <w:spacing w:after="108"/>
        <w:ind w:left="1124" w:right="436" w:firstLine="0"/>
      </w:pPr>
      <w:r>
        <w:t xml:space="preserve">-встречи, </w:t>
      </w:r>
    </w:p>
    <w:p w:rsidR="00CB2C5F" w:rsidRDefault="00A37DAA">
      <w:pPr>
        <w:numPr>
          <w:ilvl w:val="0"/>
          <w:numId w:val="4"/>
        </w:numPr>
        <w:spacing w:after="105"/>
        <w:ind w:right="436" w:firstLine="0"/>
      </w:pPr>
      <w:r>
        <w:t xml:space="preserve">профессиональные пробы, ролевые игры, </w:t>
      </w:r>
    </w:p>
    <w:p w:rsidR="00CB2C5F" w:rsidRDefault="00A37DAA">
      <w:pPr>
        <w:numPr>
          <w:ilvl w:val="0"/>
          <w:numId w:val="4"/>
        </w:numPr>
        <w:spacing w:after="103"/>
        <w:ind w:right="436" w:firstLine="0"/>
      </w:pPr>
      <w:r>
        <w:t xml:space="preserve">реализация проектов, </w:t>
      </w:r>
    </w:p>
    <w:p w:rsidR="00CB2C5F" w:rsidRDefault="00A37DAA">
      <w:pPr>
        <w:numPr>
          <w:ilvl w:val="0"/>
          <w:numId w:val="4"/>
        </w:numPr>
        <w:spacing w:line="392" w:lineRule="auto"/>
        <w:ind w:right="436" w:firstLine="0"/>
      </w:pPr>
      <w:r>
        <w:t>кружки, -</w:t>
      </w:r>
      <w:r>
        <w:rPr>
          <w:rFonts w:ascii="Arial" w:eastAsia="Arial" w:hAnsi="Arial" w:cs="Arial"/>
        </w:rPr>
        <w:t xml:space="preserve"> </w:t>
      </w:r>
      <w:r>
        <w:t xml:space="preserve">походы и т.п. </w:t>
      </w:r>
    </w:p>
    <w:p w:rsidR="00CB2C5F" w:rsidRDefault="00A37DAA">
      <w:pPr>
        <w:spacing w:after="87" w:line="259" w:lineRule="auto"/>
        <w:ind w:left="283" w:right="0" w:firstLine="0"/>
        <w:jc w:val="left"/>
      </w:pPr>
      <w:r>
        <w:rPr>
          <w:sz w:val="33"/>
        </w:rPr>
        <w:t xml:space="preserve"> </w:t>
      </w:r>
    </w:p>
    <w:p w:rsidR="00CB2C5F" w:rsidRDefault="00A37DAA">
      <w:pPr>
        <w:pStyle w:val="1"/>
        <w:spacing w:after="0" w:line="259" w:lineRule="auto"/>
        <w:ind w:right="8"/>
      </w:pPr>
      <w:bookmarkStart w:id="8" w:name="_Toc25006"/>
      <w:r>
        <w:rPr>
          <w:sz w:val="32"/>
        </w:rPr>
        <w:t xml:space="preserve">Режим внеурочной деятельности </w:t>
      </w:r>
      <w:bookmarkEnd w:id="8"/>
    </w:p>
    <w:p w:rsidR="00CB2C5F" w:rsidRDefault="00A37DAA">
      <w:pPr>
        <w:spacing w:after="67"/>
        <w:ind w:left="408" w:right="436" w:firstLine="538"/>
      </w:pPr>
      <w:r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Перерыв между занятиями внеурочной деятельности 5 минут. </w:t>
      </w:r>
    </w:p>
    <w:p w:rsidR="00CB2C5F" w:rsidRDefault="00A37DAA">
      <w:pPr>
        <w:ind w:left="283" w:right="436" w:firstLine="0"/>
      </w:pPr>
      <w:r>
        <w:t xml:space="preserve">Для обучающихся, посещающих занятия в организациях дополнительного образования количество часов внеурочной деятельности может быть сокращено. </w:t>
      </w:r>
    </w:p>
    <w:p w:rsidR="00CB2C5F" w:rsidRDefault="00A37DAA">
      <w:pPr>
        <w:spacing w:line="432" w:lineRule="auto"/>
        <w:ind w:left="944" w:right="664" w:firstLine="0"/>
      </w:pPr>
      <w: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</w:t>
      </w:r>
    </w:p>
    <w:p w:rsidR="00CB2C5F" w:rsidRDefault="00A37DAA">
      <w:pPr>
        <w:ind w:left="408" w:right="436" w:firstLine="538"/>
      </w:pPr>
      <w:r>
        <w:t xml:space="preserve">В 2022-2023 учебном году внеурочная деятельность реализуется в 5-9 классах, в 5 классе в соответствии с требованиями обновленного ФГОС основного общего образования. </w:t>
      </w:r>
    </w:p>
    <w:p w:rsidR="00CB2C5F" w:rsidRDefault="00A37DAA">
      <w:pPr>
        <w:spacing w:after="14" w:line="259" w:lineRule="auto"/>
        <w:ind w:left="283" w:right="0" w:firstLine="0"/>
        <w:jc w:val="left"/>
      </w:pPr>
      <w:r>
        <w:rPr>
          <w:sz w:val="22"/>
        </w:rPr>
        <w:t xml:space="preserve"> </w:t>
      </w:r>
    </w:p>
    <w:p w:rsidR="00CB2C5F" w:rsidRDefault="00A37DAA" w:rsidP="002D6740">
      <w:pPr>
        <w:spacing w:after="7261" w:line="259" w:lineRule="auto"/>
        <w:ind w:left="283" w:right="0" w:firstLine="0"/>
        <w:jc w:val="left"/>
      </w:pPr>
      <w:r>
        <w:rPr>
          <w:sz w:val="22"/>
        </w:rPr>
        <w:t xml:space="preserve"> </w:t>
      </w:r>
      <w:r>
        <w:rPr>
          <w:rFonts w:ascii="Verdana" w:eastAsia="Verdana" w:hAnsi="Verdana" w:cs="Verdana"/>
          <w:i/>
          <w:sz w:val="18"/>
        </w:rPr>
        <w:t xml:space="preserve"> </w:t>
      </w:r>
    </w:p>
    <w:p w:rsidR="00CB2C5F" w:rsidRDefault="00CB2C5F">
      <w:pPr>
        <w:sectPr w:rsidR="00CB2C5F">
          <w:footerReference w:type="even" r:id="rId12"/>
          <w:footerReference w:type="default" r:id="rId13"/>
          <w:footerReference w:type="first" r:id="rId14"/>
          <w:pgSz w:w="11899" w:h="16819"/>
          <w:pgMar w:top="523" w:right="678" w:bottom="623" w:left="710" w:header="720" w:footer="720" w:gutter="0"/>
          <w:cols w:space="720"/>
          <w:titlePg/>
        </w:sectPr>
      </w:pPr>
    </w:p>
    <w:p w:rsidR="00CB2C5F" w:rsidRDefault="00842E4F">
      <w:pPr>
        <w:pStyle w:val="4"/>
        <w:spacing w:after="13" w:line="269" w:lineRule="auto"/>
        <w:ind w:left="761" w:right="0"/>
      </w:pPr>
      <w:r>
        <w:lastRenderedPageBreak/>
        <w:t>План внеурочной</w:t>
      </w:r>
      <w:r w:rsidR="00A37DAA">
        <w:t xml:space="preserve"> деятельности на уровне ООО     на 2022-2023 учебный год</w:t>
      </w:r>
      <w:r w:rsidR="00A37DAA">
        <w:rPr>
          <w:sz w:val="16"/>
        </w:rPr>
        <w:t xml:space="preserve"> </w:t>
      </w:r>
    </w:p>
    <w:p w:rsidR="00CB2C5F" w:rsidRDefault="00A37DAA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5288" w:type="dxa"/>
        <w:tblInd w:w="-5" w:type="dxa"/>
        <w:tblCellMar>
          <w:top w:w="7" w:type="dxa"/>
          <w:left w:w="91" w:type="dxa"/>
          <w:right w:w="26" w:type="dxa"/>
        </w:tblCellMar>
        <w:tblLook w:val="04A0" w:firstRow="1" w:lastRow="0" w:firstColumn="1" w:lastColumn="0" w:noHBand="0" w:noVBand="1"/>
      </w:tblPr>
      <w:tblGrid>
        <w:gridCol w:w="3544"/>
        <w:gridCol w:w="2188"/>
        <w:gridCol w:w="2185"/>
        <w:gridCol w:w="2186"/>
        <w:gridCol w:w="2187"/>
        <w:gridCol w:w="2185"/>
        <w:gridCol w:w="813"/>
      </w:tblGrid>
      <w:tr w:rsidR="00CB2C5F" w:rsidRPr="002D6740" w:rsidTr="008B17CD">
        <w:trPr>
          <w:trHeight w:val="5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6" w:firstLine="0"/>
              <w:jc w:val="center"/>
              <w:rPr>
                <w:sz w:val="18"/>
              </w:rPr>
            </w:pPr>
            <w:r w:rsidRPr="002D6740">
              <w:rPr>
                <w:color w:val="C00000"/>
                <w:sz w:val="18"/>
              </w:rPr>
              <w:t>Направления</w:t>
            </w:r>
            <w:r w:rsidRPr="002D6740">
              <w:rPr>
                <w:sz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842E4F">
            <w:pPr>
              <w:spacing w:after="0" w:line="259" w:lineRule="auto"/>
              <w:ind w:left="0" w:right="66" w:firstLine="0"/>
              <w:jc w:val="center"/>
              <w:rPr>
                <w:sz w:val="18"/>
              </w:rPr>
            </w:pPr>
            <w:proofErr w:type="gramStart"/>
            <w:r w:rsidRPr="002D6740">
              <w:rPr>
                <w:color w:val="C00000"/>
                <w:sz w:val="18"/>
              </w:rPr>
              <w:t xml:space="preserve">5 </w:t>
            </w:r>
            <w:r w:rsidR="00A37DAA" w:rsidRPr="002D6740">
              <w:rPr>
                <w:color w:val="C00000"/>
                <w:sz w:val="18"/>
              </w:rPr>
              <w:t xml:space="preserve"> кл</w:t>
            </w:r>
            <w:proofErr w:type="gramEnd"/>
            <w:r w:rsidR="00A37DAA" w:rsidRPr="002D6740">
              <w:rPr>
                <w:color w:val="C00000"/>
                <w:sz w:val="18"/>
              </w:rPr>
              <w:t xml:space="preserve">. </w:t>
            </w:r>
          </w:p>
          <w:p w:rsidR="00CB2C5F" w:rsidRPr="002D6740" w:rsidRDefault="00A37DAA">
            <w:pPr>
              <w:spacing w:after="0" w:line="259" w:lineRule="auto"/>
              <w:ind w:left="0" w:right="5" w:firstLine="0"/>
              <w:jc w:val="center"/>
              <w:rPr>
                <w:sz w:val="18"/>
              </w:rPr>
            </w:pPr>
            <w:r w:rsidRPr="002D6740"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842E4F">
            <w:pPr>
              <w:spacing w:after="0" w:line="259" w:lineRule="auto"/>
              <w:ind w:left="0" w:right="72" w:firstLine="0"/>
              <w:jc w:val="center"/>
              <w:rPr>
                <w:sz w:val="18"/>
              </w:rPr>
            </w:pPr>
            <w:proofErr w:type="gramStart"/>
            <w:r w:rsidRPr="002D6740">
              <w:rPr>
                <w:color w:val="C00000"/>
                <w:sz w:val="18"/>
              </w:rPr>
              <w:t xml:space="preserve">6 </w:t>
            </w:r>
            <w:r w:rsidR="00A37DAA" w:rsidRPr="002D6740">
              <w:rPr>
                <w:color w:val="C00000"/>
                <w:sz w:val="18"/>
              </w:rPr>
              <w:t xml:space="preserve"> кл</w:t>
            </w:r>
            <w:proofErr w:type="gramEnd"/>
            <w:r w:rsidR="00A37DAA" w:rsidRPr="002D6740">
              <w:rPr>
                <w:color w:val="C00000"/>
                <w:sz w:val="18"/>
              </w:rPr>
              <w:t xml:space="preserve">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842E4F">
            <w:pPr>
              <w:spacing w:after="0" w:line="259" w:lineRule="auto"/>
              <w:ind w:left="0" w:right="72" w:firstLine="0"/>
              <w:jc w:val="center"/>
              <w:rPr>
                <w:sz w:val="18"/>
              </w:rPr>
            </w:pPr>
            <w:proofErr w:type="gramStart"/>
            <w:r w:rsidRPr="002D6740">
              <w:rPr>
                <w:color w:val="C00000"/>
                <w:sz w:val="18"/>
              </w:rPr>
              <w:t xml:space="preserve">7 </w:t>
            </w:r>
            <w:r w:rsidR="00A37DAA" w:rsidRPr="002D6740">
              <w:rPr>
                <w:color w:val="C00000"/>
                <w:sz w:val="18"/>
              </w:rPr>
              <w:t xml:space="preserve"> кл</w:t>
            </w:r>
            <w:proofErr w:type="gramEnd"/>
            <w:r w:rsidR="00A37DAA" w:rsidRPr="002D6740">
              <w:rPr>
                <w:color w:val="C00000"/>
                <w:sz w:val="18"/>
              </w:rPr>
              <w:t xml:space="preserve">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842E4F">
            <w:pPr>
              <w:spacing w:after="0" w:line="259" w:lineRule="auto"/>
              <w:ind w:left="0" w:right="69" w:firstLine="0"/>
              <w:jc w:val="center"/>
              <w:rPr>
                <w:sz w:val="18"/>
              </w:rPr>
            </w:pPr>
            <w:proofErr w:type="gramStart"/>
            <w:r w:rsidRPr="002D6740">
              <w:rPr>
                <w:color w:val="C00000"/>
                <w:sz w:val="18"/>
              </w:rPr>
              <w:t xml:space="preserve">8 </w:t>
            </w:r>
            <w:r w:rsidR="00A37DAA" w:rsidRPr="002D6740">
              <w:rPr>
                <w:color w:val="C00000"/>
                <w:sz w:val="18"/>
              </w:rPr>
              <w:t xml:space="preserve"> кл</w:t>
            </w:r>
            <w:proofErr w:type="gramEnd"/>
            <w:r w:rsidR="00A37DAA" w:rsidRPr="002D6740">
              <w:rPr>
                <w:color w:val="C00000"/>
                <w:sz w:val="18"/>
              </w:rPr>
              <w:t xml:space="preserve">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842E4F">
            <w:pPr>
              <w:spacing w:after="0" w:line="259" w:lineRule="auto"/>
              <w:ind w:left="0" w:right="69" w:firstLine="0"/>
              <w:jc w:val="center"/>
              <w:rPr>
                <w:sz w:val="18"/>
              </w:rPr>
            </w:pPr>
            <w:r w:rsidRPr="002D6740">
              <w:rPr>
                <w:color w:val="C00000"/>
                <w:sz w:val="18"/>
              </w:rPr>
              <w:t>9 «</w:t>
            </w:r>
            <w:r w:rsidR="00A37DAA" w:rsidRPr="002D6740">
              <w:rPr>
                <w:color w:val="C00000"/>
                <w:sz w:val="18"/>
              </w:rPr>
              <w:t xml:space="preserve"> кл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9" w:right="0" w:firstLine="0"/>
              <w:jc w:val="left"/>
              <w:rPr>
                <w:sz w:val="18"/>
              </w:rPr>
            </w:pPr>
            <w:r w:rsidRPr="002D6740">
              <w:rPr>
                <w:color w:val="C00000"/>
                <w:sz w:val="18"/>
              </w:rPr>
              <w:t xml:space="preserve">Всего </w:t>
            </w:r>
          </w:p>
        </w:tc>
      </w:tr>
      <w:tr w:rsidR="00CB2C5F" w:rsidRPr="002D6740" w:rsidTr="008B17CD">
        <w:trPr>
          <w:trHeight w:val="8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(цикл внеурочных занятий для обучающихся 5-7,8-9кл.)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77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 </w:t>
            </w:r>
          </w:p>
          <w:p w:rsidR="00CB2C5F" w:rsidRPr="002D6740" w:rsidRDefault="00A37DAA">
            <w:pPr>
              <w:spacing w:after="0" w:line="259" w:lineRule="auto"/>
              <w:ind w:left="0" w:right="64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17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(1ч)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14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(1ч)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17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14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«Разговоры о важном» (1ч)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часов </w:t>
            </w:r>
          </w:p>
        </w:tc>
      </w:tr>
      <w:tr w:rsidR="00CB2C5F" w:rsidRPr="002D6740" w:rsidTr="008B17CD">
        <w:trPr>
          <w:trHeight w:val="59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1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Дополнительное изучение учебных предметов (углубленное изучение учебных предметов, организация учебно-</w:t>
            </w:r>
          </w:p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исследовательской и проектной деятельности, модули по краеведению и др.)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Занимательная математика 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Занимательная математика  (1ч)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Занимательная математика 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9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Занимательная математика 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Занимательная математика 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часов </w:t>
            </w:r>
          </w:p>
        </w:tc>
      </w:tr>
      <w:tr w:rsidR="00CB2C5F" w:rsidRPr="002D6740" w:rsidTr="008B17CD">
        <w:trPr>
          <w:trHeight w:val="662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2C5F" w:rsidRPr="002D6740" w:rsidRDefault="00CB2C5F">
            <w:pPr>
              <w:spacing w:after="16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41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Развитие речи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43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Развитие речи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Занимательная физика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Занимательная физика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Занимательная физика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731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B2C5F">
            <w:pPr>
              <w:spacing w:after="16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Занимательная биология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Занимательная биология (1ч)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Практическая биология (1ч)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Практическая биология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Практическая биология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6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Формирование функциональной грамотности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«Грамотный читатель»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«Грамотный читатель»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«Грамотный читатель»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«Грамотный читатель»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«Грамотный читатель»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8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Профориентационная работа/ предпринимательство/финансовая грамотность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6" w:right="11" w:firstLine="34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«Азбука профессий-дорога в будущее»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" w:right="11" w:firstLine="34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«Азбука профессий-дорога в будущее»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" w:right="12" w:firstLine="34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«Азбука профессий-дорога в будущее»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6" w:right="11" w:firstLine="34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«Азбука профессий-дорога в будущее»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" w:right="11" w:firstLine="34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«Азбука профессий-дорога в будущее»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859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Развитие личности и </w:t>
            </w:r>
          </w:p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самореализация обучающихся (занятия в хоре, школьном театре, участие в спортивных мероприятиях и др.)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2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«Общая физическая подготовка»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«Общая физическая подготовка»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«Общая физическая подготовка»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2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«Общая физическая подготовка»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«Общая физическая подготовка»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777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B2C5F">
            <w:pPr>
              <w:spacing w:after="16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01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«Юнармеец»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98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«Юнармеец»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98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«Юнармеец»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01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«Юнармеец»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98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«Юнармеец» 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866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 xml:space="preserve">Комплекс воспитательных мероприятий, деятельность ученических сообществ, педагогическая поддержка обучающихся и обеспечение их благополучия в пространстве школы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17" w:line="259" w:lineRule="auto"/>
              <w:ind w:left="19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«Самоуправление» </w:t>
            </w:r>
          </w:p>
          <w:p w:rsidR="00CB2C5F" w:rsidRPr="002D6740" w:rsidRDefault="00A37DAA">
            <w:pPr>
              <w:spacing w:after="0" w:line="259" w:lineRule="auto"/>
              <w:ind w:left="0" w:right="64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17" w:line="259" w:lineRule="auto"/>
              <w:ind w:left="17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«Самоуправление» </w:t>
            </w:r>
          </w:p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17" w:line="259" w:lineRule="auto"/>
              <w:ind w:left="17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«Самоуправление» </w:t>
            </w:r>
          </w:p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17" w:line="259" w:lineRule="auto"/>
              <w:ind w:left="19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«Самоуправление» </w:t>
            </w:r>
          </w:p>
          <w:p w:rsidR="00CB2C5F" w:rsidRPr="002D6740" w:rsidRDefault="00A37DAA">
            <w:pPr>
              <w:spacing w:after="0" w:line="259" w:lineRule="auto"/>
              <w:ind w:left="19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17" w:line="259" w:lineRule="auto"/>
              <w:ind w:left="17" w:right="0" w:firstLine="0"/>
              <w:rPr>
                <w:sz w:val="18"/>
              </w:rPr>
            </w:pPr>
            <w:r w:rsidRPr="002D6740">
              <w:rPr>
                <w:sz w:val="18"/>
              </w:rPr>
              <w:t xml:space="preserve">«Самоуправление» </w:t>
            </w:r>
          </w:p>
          <w:p w:rsidR="00CB2C5F" w:rsidRPr="002D6740" w:rsidRDefault="00A37DAA">
            <w:pPr>
              <w:spacing w:after="0" w:line="259" w:lineRule="auto"/>
              <w:ind w:left="17" w:right="0" w:firstLine="0"/>
              <w:jc w:val="left"/>
              <w:rPr>
                <w:sz w:val="18"/>
              </w:rPr>
            </w:pPr>
            <w:r w:rsidRPr="002D6740">
              <w:rPr>
                <w:sz w:val="18"/>
              </w:rPr>
              <w:t>(1ч)</w:t>
            </w:r>
            <w:r w:rsidRPr="002D6740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1128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B2C5F">
            <w:pPr>
              <w:spacing w:after="16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30" w:right="33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«История религий»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«История религий» (1ч)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«История религий» (1ч)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«История религий» (1ч)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«История религий» (1ч)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C46D4C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 часов </w:t>
            </w:r>
          </w:p>
        </w:tc>
      </w:tr>
      <w:tr w:rsidR="00CB2C5F" w:rsidRPr="002D6740" w:rsidTr="008B17CD">
        <w:trPr>
          <w:trHeight w:val="2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7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Итого  часов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5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10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10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9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10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A37DAA">
            <w:pPr>
              <w:spacing w:after="0" w:line="259" w:lineRule="auto"/>
              <w:ind w:left="0" w:right="66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 xml:space="preserve">10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940169">
            <w:pPr>
              <w:spacing w:after="0" w:line="259" w:lineRule="auto"/>
              <w:ind w:left="0" w:right="8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10</w:t>
            </w:r>
            <w:r w:rsidR="00A37DAA" w:rsidRPr="002D6740">
              <w:rPr>
                <w:sz w:val="18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5F" w:rsidRPr="002D6740" w:rsidRDefault="00940169">
            <w:pPr>
              <w:spacing w:after="0" w:line="259" w:lineRule="auto"/>
              <w:ind w:left="0" w:right="63" w:firstLine="0"/>
              <w:jc w:val="center"/>
              <w:rPr>
                <w:sz w:val="18"/>
              </w:rPr>
            </w:pPr>
            <w:r w:rsidRPr="002D6740">
              <w:rPr>
                <w:sz w:val="18"/>
              </w:rPr>
              <w:t>5</w:t>
            </w:r>
            <w:r w:rsidR="00A37DAA" w:rsidRPr="002D6740">
              <w:rPr>
                <w:sz w:val="18"/>
              </w:rPr>
              <w:t xml:space="preserve">0 </w:t>
            </w:r>
          </w:p>
        </w:tc>
      </w:tr>
    </w:tbl>
    <w:p w:rsidR="00CB2C5F" w:rsidRDefault="00A37DAA" w:rsidP="002D0AD2">
      <w:pPr>
        <w:tabs>
          <w:tab w:val="right" w:pos="14951"/>
        </w:tabs>
        <w:spacing w:after="15" w:line="259" w:lineRule="auto"/>
        <w:ind w:left="0" w:right="-15" w:firstLine="0"/>
        <w:jc w:val="right"/>
      </w:pPr>
      <w:r>
        <w:rPr>
          <w:rFonts w:ascii="Verdana" w:eastAsia="Verdana" w:hAnsi="Verdana" w:cs="Verdana"/>
          <w:i/>
          <w:sz w:val="18"/>
        </w:rPr>
        <w:t xml:space="preserve"> </w:t>
      </w:r>
      <w:r w:rsidR="002D0AD2">
        <w:rPr>
          <w:rFonts w:ascii="Verdana" w:eastAsia="Verdana" w:hAnsi="Verdana" w:cs="Verdana"/>
          <w:i/>
          <w:sz w:val="18"/>
        </w:rPr>
        <w:t>11</w:t>
      </w:r>
    </w:p>
    <w:p w:rsidR="00CB2C5F" w:rsidRPr="008B17CD" w:rsidRDefault="00A37DAA" w:rsidP="002D6740">
      <w:pPr>
        <w:spacing w:after="9208" w:line="259" w:lineRule="auto"/>
        <w:ind w:left="0" w:right="0" w:firstLine="0"/>
        <w:jc w:val="left"/>
        <w:rPr>
          <w:sz w:val="20"/>
        </w:rPr>
      </w:pPr>
      <w:r w:rsidRPr="008B17CD">
        <w:rPr>
          <w:sz w:val="20"/>
        </w:rPr>
        <w:t xml:space="preserve"> </w:t>
      </w:r>
    </w:p>
    <w:sectPr w:rsidR="00CB2C5F" w:rsidRPr="008B17CD" w:rsidSect="008B17CD">
      <w:footerReference w:type="even" r:id="rId15"/>
      <w:footerReference w:type="default" r:id="rId16"/>
      <w:footerReference w:type="first" r:id="rId17"/>
      <w:pgSz w:w="16819" w:h="11899" w:orient="landscape"/>
      <w:pgMar w:top="426" w:right="1129" w:bottom="698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CA" w:rsidRDefault="00B932CA">
      <w:pPr>
        <w:spacing w:after="0" w:line="240" w:lineRule="auto"/>
      </w:pPr>
      <w:r>
        <w:separator/>
      </w:r>
    </w:p>
  </w:endnote>
  <w:endnote w:type="continuationSeparator" w:id="0">
    <w:p w:rsidR="00B932CA" w:rsidRDefault="00B9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A37DAA">
    <w:pPr>
      <w:spacing w:after="0" w:line="259" w:lineRule="auto"/>
      <w:ind w:left="0" w:right="565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D400A2">
      <w:rPr>
        <w:rFonts w:ascii="Verdana" w:eastAsia="Verdana" w:hAnsi="Verdana" w:cs="Verdana"/>
        <w:i/>
        <w:noProof/>
        <w:sz w:val="18"/>
      </w:rPr>
      <w:t>10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A37DAA">
    <w:pPr>
      <w:spacing w:after="0" w:line="259" w:lineRule="auto"/>
      <w:ind w:left="0" w:right="565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D400A2">
      <w:rPr>
        <w:rFonts w:ascii="Verdana" w:eastAsia="Verdana" w:hAnsi="Verdana" w:cs="Verdana"/>
        <w:i/>
        <w:noProof/>
        <w:sz w:val="18"/>
      </w:rPr>
      <w:t>9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  <w:p w:rsidR="00CB2C5F" w:rsidRDefault="00A37DAA">
    <w:pPr>
      <w:spacing w:after="0" w:line="259" w:lineRule="auto"/>
      <w:ind w:left="423" w:righ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CB2C5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CB2C5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CB2C5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F" w:rsidRDefault="00CB2C5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CA" w:rsidRDefault="00B932CA">
      <w:pPr>
        <w:spacing w:after="0" w:line="240" w:lineRule="auto"/>
      </w:pPr>
      <w:r>
        <w:separator/>
      </w:r>
    </w:p>
  </w:footnote>
  <w:footnote w:type="continuationSeparator" w:id="0">
    <w:p w:rsidR="00B932CA" w:rsidRDefault="00B93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6999"/>
    <w:multiLevelType w:val="hybridMultilevel"/>
    <w:tmpl w:val="A9140B98"/>
    <w:lvl w:ilvl="0" w:tplc="37F41B98">
      <w:start w:val="1"/>
      <w:numFmt w:val="bullet"/>
      <w:lvlText w:val="-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759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A446A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690CC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2B4B4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29680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49432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6E1BE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0CB74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24AA4"/>
    <w:multiLevelType w:val="hybridMultilevel"/>
    <w:tmpl w:val="75E415C2"/>
    <w:lvl w:ilvl="0" w:tplc="18BC3158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A6C4E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693E0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0856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426AC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E410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EF018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4E786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C30A4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B0785"/>
    <w:multiLevelType w:val="hybridMultilevel"/>
    <w:tmpl w:val="6AAA7BFE"/>
    <w:lvl w:ilvl="0" w:tplc="26E81754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0747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0B7FE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AFAFA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C7628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A095C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89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01B2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A8374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448EA"/>
    <w:multiLevelType w:val="hybridMultilevel"/>
    <w:tmpl w:val="FB84AFA2"/>
    <w:lvl w:ilvl="0" w:tplc="6088C55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E64B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2E0F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0BA0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D33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CAFE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0773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2B8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CBB2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53060"/>
    <w:multiLevelType w:val="hybridMultilevel"/>
    <w:tmpl w:val="168EB95C"/>
    <w:lvl w:ilvl="0" w:tplc="923EC3F8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8F70C">
      <w:start w:val="1"/>
      <w:numFmt w:val="bullet"/>
      <w:lvlText w:val="o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4DB94">
      <w:start w:val="1"/>
      <w:numFmt w:val="bullet"/>
      <w:lvlText w:val="▪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868C6">
      <w:start w:val="1"/>
      <w:numFmt w:val="bullet"/>
      <w:lvlText w:val="•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42F8A">
      <w:start w:val="1"/>
      <w:numFmt w:val="bullet"/>
      <w:lvlText w:val="o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E6FB8">
      <w:start w:val="1"/>
      <w:numFmt w:val="bullet"/>
      <w:lvlText w:val="▪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B9F4">
      <w:start w:val="1"/>
      <w:numFmt w:val="bullet"/>
      <w:lvlText w:val="•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6DF5E">
      <w:start w:val="1"/>
      <w:numFmt w:val="bullet"/>
      <w:lvlText w:val="o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B780">
      <w:start w:val="1"/>
      <w:numFmt w:val="bullet"/>
      <w:lvlText w:val="▪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5F"/>
    <w:rsid w:val="002D0AD2"/>
    <w:rsid w:val="002D6740"/>
    <w:rsid w:val="00495255"/>
    <w:rsid w:val="00655BBE"/>
    <w:rsid w:val="006B13C4"/>
    <w:rsid w:val="00842E4F"/>
    <w:rsid w:val="008B17CD"/>
    <w:rsid w:val="00940169"/>
    <w:rsid w:val="00A37DAA"/>
    <w:rsid w:val="00B932CA"/>
    <w:rsid w:val="00BE51D9"/>
    <w:rsid w:val="00C46D4C"/>
    <w:rsid w:val="00C532C7"/>
    <w:rsid w:val="00CB1432"/>
    <w:rsid w:val="00CB2C5F"/>
    <w:rsid w:val="00D400A2"/>
    <w:rsid w:val="00D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D9E"/>
  <w15:docId w15:val="{EC439E8A-6314-4277-A326-B58DCBED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12" w:lineRule="auto"/>
      <w:ind w:left="545" w:right="446" w:firstLine="70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 w:line="265" w:lineRule="auto"/>
      <w:ind w:left="10" w:right="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 w:line="265" w:lineRule="auto"/>
      <w:ind w:left="10" w:right="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2" w:line="265" w:lineRule="auto"/>
      <w:ind w:left="10" w:right="4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2" w:line="265" w:lineRule="auto"/>
      <w:ind w:left="10" w:right="4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99" w:line="265" w:lineRule="auto"/>
      <w:ind w:left="431" w:right="4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128" w:line="265" w:lineRule="auto"/>
      <w:ind w:left="308" w:right="4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6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7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subject/>
  <dc:creator>Поддубная</dc:creator>
  <cp:keywords/>
  <cp:lastModifiedBy>Пользователь</cp:lastModifiedBy>
  <cp:revision>4</cp:revision>
  <cp:lastPrinted>2022-08-23T13:52:00Z</cp:lastPrinted>
  <dcterms:created xsi:type="dcterms:W3CDTF">2022-08-23T14:11:00Z</dcterms:created>
  <dcterms:modified xsi:type="dcterms:W3CDTF">2022-08-23T14:19:00Z</dcterms:modified>
</cp:coreProperties>
</file>