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26D" w:rsidRDefault="000E226D" w:rsidP="000E226D">
      <w:pPr>
        <w:pStyle w:val="ad"/>
        <w:jc w:val="center"/>
        <w:rPr>
          <w:b/>
          <w:sz w:val="24"/>
          <w:szCs w:val="24"/>
        </w:rPr>
      </w:pPr>
      <w:r>
        <w:rPr>
          <w:b/>
          <w:noProof/>
          <w:sz w:val="24"/>
          <w:szCs w:val="24"/>
        </w:rPr>
        <w:drawing>
          <wp:inline distT="0" distB="0" distL="0" distR="0">
            <wp:extent cx="609600" cy="619125"/>
            <wp:effectExtent l="19050" t="0" r="0" b="0"/>
            <wp:docPr id="2" name="Рисунок 1" descr="Coat of arms of Chechny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oat of arms of Chechnya.svg"/>
                    <pic:cNvPicPr>
                      <a:picLocks noChangeAspect="1" noChangeArrowheads="1"/>
                    </pic:cNvPicPr>
                  </pic:nvPicPr>
                  <pic:blipFill>
                    <a:blip r:embed="rId8"/>
                    <a:srcRect/>
                    <a:stretch>
                      <a:fillRect/>
                    </a:stretch>
                  </pic:blipFill>
                  <pic:spPr bwMode="auto">
                    <a:xfrm>
                      <a:off x="0" y="0"/>
                      <a:ext cx="609600" cy="619125"/>
                    </a:xfrm>
                    <a:prstGeom prst="rect">
                      <a:avLst/>
                    </a:prstGeom>
                    <a:noFill/>
                    <a:ln w="9525">
                      <a:noFill/>
                      <a:miter lim="800000"/>
                      <a:headEnd/>
                      <a:tailEnd/>
                    </a:ln>
                  </pic:spPr>
                </pic:pic>
              </a:graphicData>
            </a:graphic>
          </wp:inline>
        </w:drawing>
      </w:r>
    </w:p>
    <w:p w:rsidR="000E226D" w:rsidRDefault="000E226D" w:rsidP="000E226D">
      <w:pPr>
        <w:pStyle w:val="ad"/>
        <w:jc w:val="center"/>
        <w:rPr>
          <w:b/>
          <w:sz w:val="24"/>
          <w:szCs w:val="20"/>
        </w:rPr>
      </w:pPr>
      <w:r>
        <w:rPr>
          <w:b/>
          <w:sz w:val="24"/>
          <w:szCs w:val="20"/>
        </w:rPr>
        <w:t>МУ «Отдел образования Ножай-Юртовского муниципального района»</w:t>
      </w:r>
    </w:p>
    <w:p w:rsidR="000E226D" w:rsidRDefault="000E226D" w:rsidP="000E226D">
      <w:pPr>
        <w:pStyle w:val="ad"/>
        <w:jc w:val="center"/>
        <w:rPr>
          <w:b/>
          <w:sz w:val="24"/>
          <w:szCs w:val="20"/>
        </w:rPr>
      </w:pPr>
      <w:r>
        <w:rPr>
          <w:b/>
          <w:sz w:val="24"/>
          <w:szCs w:val="20"/>
        </w:rPr>
        <w:t>Муниципальное бюджетное общеобразовательное учреждение</w:t>
      </w:r>
    </w:p>
    <w:p w:rsidR="000E226D" w:rsidRDefault="000E226D" w:rsidP="000E226D">
      <w:pPr>
        <w:pStyle w:val="ad"/>
        <w:jc w:val="center"/>
        <w:rPr>
          <w:b/>
          <w:sz w:val="24"/>
          <w:szCs w:val="20"/>
        </w:rPr>
      </w:pPr>
      <w:r>
        <w:rPr>
          <w:b/>
          <w:sz w:val="24"/>
          <w:szCs w:val="20"/>
        </w:rPr>
        <w:t>«Средняя общеобразовательная школа № 2 с. Ножай-Юрт»</w:t>
      </w:r>
    </w:p>
    <w:p w:rsidR="000E226D" w:rsidRDefault="000E226D" w:rsidP="000E226D">
      <w:pPr>
        <w:pStyle w:val="ad"/>
        <w:jc w:val="center"/>
        <w:rPr>
          <w:b/>
          <w:sz w:val="24"/>
          <w:szCs w:val="20"/>
        </w:rPr>
      </w:pPr>
      <w:r>
        <w:rPr>
          <w:b/>
          <w:sz w:val="24"/>
          <w:szCs w:val="20"/>
        </w:rPr>
        <w:t>(МБОУ «СОШ № 2 с. Ножай-Юрт»)</w:t>
      </w:r>
    </w:p>
    <w:p w:rsidR="000E226D" w:rsidRDefault="000E226D" w:rsidP="000E226D">
      <w:pPr>
        <w:pStyle w:val="ad"/>
        <w:jc w:val="center"/>
        <w:rPr>
          <w:b/>
          <w:sz w:val="24"/>
          <w:szCs w:val="20"/>
        </w:rPr>
      </w:pPr>
      <w:r>
        <w:rPr>
          <w:b/>
          <w:sz w:val="24"/>
          <w:szCs w:val="20"/>
        </w:rPr>
        <w:t xml:space="preserve">366241, ЧР Ножай-Юртовский район, с. Ножай-Юрт, ул. </w:t>
      </w:r>
      <w:proofErr w:type="gramStart"/>
      <w:r>
        <w:rPr>
          <w:b/>
          <w:sz w:val="24"/>
          <w:szCs w:val="20"/>
        </w:rPr>
        <w:t>Школьная</w:t>
      </w:r>
      <w:proofErr w:type="gramEnd"/>
      <w:r>
        <w:rPr>
          <w:b/>
          <w:sz w:val="24"/>
          <w:szCs w:val="20"/>
        </w:rPr>
        <w:t xml:space="preserve"> 13,</w:t>
      </w:r>
    </w:p>
    <w:p w:rsidR="000E226D" w:rsidRDefault="000E226D" w:rsidP="000E226D">
      <w:pPr>
        <w:pStyle w:val="ad"/>
        <w:jc w:val="center"/>
        <w:rPr>
          <w:b/>
          <w:sz w:val="24"/>
          <w:szCs w:val="20"/>
        </w:rPr>
      </w:pPr>
    </w:p>
    <w:p w:rsidR="000E226D" w:rsidRDefault="000E226D" w:rsidP="000E226D">
      <w:pPr>
        <w:pStyle w:val="ad"/>
        <w:jc w:val="center"/>
        <w:rPr>
          <w:b/>
          <w:sz w:val="24"/>
          <w:szCs w:val="20"/>
        </w:rPr>
      </w:pPr>
      <w:r>
        <w:rPr>
          <w:b/>
          <w:sz w:val="24"/>
          <w:szCs w:val="20"/>
        </w:rPr>
        <w:t xml:space="preserve">МУ «Нажин-Юьртан </w:t>
      </w:r>
      <w:proofErr w:type="spellStart"/>
      <w:r>
        <w:rPr>
          <w:b/>
          <w:sz w:val="24"/>
          <w:szCs w:val="20"/>
        </w:rPr>
        <w:t>муниципальни</w:t>
      </w:r>
      <w:proofErr w:type="spellEnd"/>
      <w:r>
        <w:rPr>
          <w:b/>
          <w:sz w:val="24"/>
          <w:szCs w:val="20"/>
        </w:rPr>
        <w:t xml:space="preserve"> </w:t>
      </w:r>
      <w:proofErr w:type="spellStart"/>
      <w:r>
        <w:rPr>
          <w:b/>
          <w:sz w:val="24"/>
          <w:szCs w:val="20"/>
        </w:rPr>
        <w:t>к</w:t>
      </w:r>
      <w:proofErr w:type="gramStart"/>
      <w:r>
        <w:rPr>
          <w:b/>
          <w:sz w:val="24"/>
          <w:szCs w:val="20"/>
        </w:rPr>
        <w:t>I</w:t>
      </w:r>
      <w:proofErr w:type="gramEnd"/>
      <w:r>
        <w:rPr>
          <w:b/>
          <w:sz w:val="24"/>
          <w:szCs w:val="20"/>
        </w:rPr>
        <w:t>оштан</w:t>
      </w:r>
      <w:proofErr w:type="spellEnd"/>
      <w:r>
        <w:rPr>
          <w:b/>
          <w:sz w:val="24"/>
          <w:szCs w:val="20"/>
        </w:rPr>
        <w:t xml:space="preserve"> дешаран урхалла»</w:t>
      </w:r>
    </w:p>
    <w:p w:rsidR="000E226D" w:rsidRDefault="000E226D" w:rsidP="000E226D">
      <w:pPr>
        <w:pStyle w:val="ad"/>
        <w:jc w:val="center"/>
        <w:rPr>
          <w:b/>
          <w:sz w:val="24"/>
          <w:szCs w:val="20"/>
        </w:rPr>
      </w:pPr>
      <w:r>
        <w:rPr>
          <w:b/>
          <w:sz w:val="24"/>
          <w:szCs w:val="20"/>
        </w:rPr>
        <w:t>Муниципальни бюджетни юкъарадешаран хьукмат</w:t>
      </w:r>
    </w:p>
    <w:p w:rsidR="000E226D" w:rsidRDefault="000E226D" w:rsidP="000E226D">
      <w:pPr>
        <w:pStyle w:val="ad"/>
        <w:jc w:val="center"/>
        <w:rPr>
          <w:b/>
          <w:sz w:val="24"/>
          <w:szCs w:val="20"/>
        </w:rPr>
      </w:pPr>
      <w:r>
        <w:rPr>
          <w:b/>
          <w:sz w:val="24"/>
          <w:szCs w:val="20"/>
        </w:rPr>
        <w:t>«Нажин-Юьртан № 2 йолу юккъера юкъарадешаран ишкола»</w:t>
      </w:r>
    </w:p>
    <w:p w:rsidR="000E226D" w:rsidRDefault="000E226D" w:rsidP="000E226D">
      <w:pPr>
        <w:pStyle w:val="ad"/>
        <w:pBdr>
          <w:bottom w:val="single" w:sz="12" w:space="1" w:color="auto"/>
        </w:pBdr>
        <w:jc w:val="center"/>
        <w:rPr>
          <w:b/>
          <w:sz w:val="24"/>
          <w:szCs w:val="20"/>
        </w:rPr>
      </w:pPr>
      <w:r>
        <w:rPr>
          <w:b/>
          <w:sz w:val="24"/>
          <w:szCs w:val="20"/>
        </w:rPr>
        <w:t>(МБЙХЬ «Нажин-Юьртан ЙЙШ № 2»)</w:t>
      </w:r>
    </w:p>
    <w:p w:rsidR="000E226D" w:rsidRDefault="000E226D" w:rsidP="000E226D">
      <w:pPr>
        <w:jc w:val="center"/>
        <w:rPr>
          <w:sz w:val="24"/>
          <w:szCs w:val="24"/>
        </w:rPr>
      </w:pPr>
    </w:p>
    <w:p w:rsidR="000E226D" w:rsidRDefault="000E226D" w:rsidP="000E226D">
      <w:pPr>
        <w:rPr>
          <w:b/>
        </w:rPr>
      </w:pPr>
    </w:p>
    <w:p w:rsidR="000E226D" w:rsidRDefault="000E226D" w:rsidP="000E226D">
      <w:pPr>
        <w:pStyle w:val="10"/>
        <w:shd w:val="clear" w:color="auto" w:fill="auto"/>
        <w:spacing w:line="252" w:lineRule="exact"/>
        <w:ind w:left="20"/>
        <w:rPr>
          <w:rFonts w:ascii="Times New Roman" w:hAnsi="Times New Roman" w:cs="Times New Roman"/>
          <w:b/>
        </w:rPr>
      </w:pPr>
      <w:r>
        <w:rPr>
          <w:rFonts w:ascii="Times New Roman" w:hAnsi="Times New Roman" w:cs="Times New Roman"/>
          <w:b/>
        </w:rPr>
        <w:t xml:space="preserve">        </w:t>
      </w:r>
      <w:proofErr w:type="gramStart"/>
      <w:r>
        <w:rPr>
          <w:rFonts w:ascii="Times New Roman" w:hAnsi="Times New Roman" w:cs="Times New Roman"/>
          <w:b/>
        </w:rPr>
        <w:t>ПРИНЯТА</w:t>
      </w:r>
      <w:proofErr w:type="gramEnd"/>
      <w:r>
        <w:rPr>
          <w:rFonts w:ascii="Times New Roman" w:hAnsi="Times New Roman" w:cs="Times New Roman"/>
          <w:b/>
        </w:rPr>
        <w:t xml:space="preserve">                                                                             УТВЕРЖДАЮ</w:t>
      </w:r>
    </w:p>
    <w:p w:rsidR="000E226D" w:rsidRDefault="000E226D" w:rsidP="000E226D">
      <w:pPr>
        <w:pStyle w:val="10"/>
        <w:shd w:val="clear" w:color="auto" w:fill="auto"/>
        <w:spacing w:line="252" w:lineRule="exact"/>
        <w:ind w:firstLine="0"/>
        <w:rPr>
          <w:rFonts w:ascii="Times New Roman" w:hAnsi="Times New Roman" w:cs="Times New Roman"/>
          <w:b/>
        </w:rPr>
      </w:pPr>
      <w:r>
        <w:rPr>
          <w:rFonts w:ascii="Times New Roman" w:hAnsi="Times New Roman" w:cs="Times New Roman"/>
          <w:b/>
        </w:rPr>
        <w:t xml:space="preserve">   Педагогическим советом                                                     Директор</w:t>
      </w:r>
    </w:p>
    <w:p w:rsidR="000E226D" w:rsidRDefault="000E226D" w:rsidP="000E226D">
      <w:pPr>
        <w:pStyle w:val="10"/>
        <w:shd w:val="clear" w:color="auto" w:fill="auto"/>
        <w:spacing w:line="252" w:lineRule="exact"/>
        <w:ind w:left="142" w:hanging="142"/>
        <w:rPr>
          <w:rFonts w:ascii="Times New Roman" w:hAnsi="Times New Roman" w:cs="Times New Roman"/>
          <w:b/>
        </w:rPr>
      </w:pPr>
      <w:r>
        <w:rPr>
          <w:rFonts w:ascii="Times New Roman" w:hAnsi="Times New Roman" w:cs="Times New Roman"/>
          <w:b/>
        </w:rPr>
        <w:t xml:space="preserve">   МБОУ «СОШ № 2 с</w:t>
      </w:r>
      <w:proofErr w:type="gramStart"/>
      <w:r>
        <w:rPr>
          <w:rFonts w:ascii="Times New Roman" w:hAnsi="Times New Roman" w:cs="Times New Roman"/>
          <w:b/>
        </w:rPr>
        <w:t>.Н</w:t>
      </w:r>
      <w:proofErr w:type="gramEnd"/>
      <w:r>
        <w:rPr>
          <w:rFonts w:ascii="Times New Roman" w:hAnsi="Times New Roman" w:cs="Times New Roman"/>
          <w:b/>
        </w:rPr>
        <w:t xml:space="preserve">ожай-Юрт»                                    МБОУ «СОШ № 2 с.Ножай -Юрт»                                                                                                     Протокол № 1 от 15.08.2024 г.                                                     </w:t>
      </w:r>
      <w:proofErr w:type="spellStart"/>
      <w:r>
        <w:rPr>
          <w:rFonts w:ascii="Times New Roman" w:hAnsi="Times New Roman" w:cs="Times New Roman"/>
          <w:b/>
        </w:rPr>
        <w:t>_____________А.М.Магамедов</w:t>
      </w:r>
      <w:proofErr w:type="spellEnd"/>
      <w:r>
        <w:rPr>
          <w:rFonts w:ascii="Times New Roman" w:hAnsi="Times New Roman" w:cs="Times New Roman"/>
          <w:b/>
        </w:rPr>
        <w:t xml:space="preserve">             </w:t>
      </w:r>
    </w:p>
    <w:p w:rsidR="000E226D" w:rsidRDefault="000E226D" w:rsidP="000E226D">
      <w:pPr>
        <w:pStyle w:val="10"/>
        <w:shd w:val="clear" w:color="auto" w:fill="auto"/>
        <w:spacing w:line="252" w:lineRule="exact"/>
        <w:ind w:left="20"/>
        <w:rPr>
          <w:rFonts w:ascii="Times New Roman" w:hAnsi="Times New Roman" w:cs="Times New Roman"/>
          <w:b/>
        </w:rPr>
      </w:pPr>
      <w:r>
        <w:rPr>
          <w:rFonts w:ascii="Times New Roman" w:hAnsi="Times New Roman" w:cs="Times New Roman"/>
          <w:b/>
        </w:rPr>
        <w:t xml:space="preserve">                                                                                                           Приказ № 25/7 - О от 20.08.2024 г.</w:t>
      </w:r>
    </w:p>
    <w:p w:rsidR="000E226D" w:rsidRDefault="000E226D" w:rsidP="000E226D">
      <w:pPr>
        <w:pStyle w:val="a9"/>
        <w:ind w:left="284" w:hanging="284"/>
        <w:rPr>
          <w:rFonts w:asciiTheme="minorHAnsi" w:hAnsiTheme="minorHAnsi" w:cstheme="minorBidi"/>
          <w:iCs/>
        </w:rPr>
      </w:pPr>
    </w:p>
    <w:p w:rsidR="000E226D" w:rsidRDefault="000E226D" w:rsidP="000E226D"/>
    <w:p w:rsidR="000E226D" w:rsidRDefault="000E226D" w:rsidP="000E226D">
      <w:pPr>
        <w:jc w:val="right"/>
      </w:pPr>
    </w:p>
    <w:p w:rsidR="000E226D" w:rsidRPr="000E226D" w:rsidRDefault="000E226D" w:rsidP="000E226D">
      <w:pPr>
        <w:widowControl w:val="0"/>
        <w:autoSpaceDE w:val="0"/>
        <w:autoSpaceDN w:val="0"/>
        <w:adjustRightInd w:val="0"/>
        <w:jc w:val="center"/>
        <w:rPr>
          <w:rFonts w:ascii="Times New Roman" w:hAnsi="Times New Roman" w:cs="Times New Roman"/>
          <w:b/>
          <w:bCs/>
        </w:rPr>
      </w:pPr>
      <w:r w:rsidRPr="000E226D">
        <w:rPr>
          <w:rFonts w:ascii="Times New Roman" w:hAnsi="Times New Roman" w:cs="Times New Roman"/>
          <w:b/>
          <w:sz w:val="32"/>
        </w:rPr>
        <w:t xml:space="preserve">ОБРАЗОВАТЕЛЬНАЯ ПРОГРАММА                                                                                                        ДОПОЛНИТЕЛЬНОГО ОБРАЗОВАНИЯ                                                                                                                                                                ДЛЯ ДЕТЕЙ И ВЗРОСЛЫХ                                                                                                                                                           </w:t>
      </w:r>
      <w:r w:rsidRPr="000E226D">
        <w:rPr>
          <w:rFonts w:ascii="Times New Roman" w:hAnsi="Times New Roman" w:cs="Times New Roman"/>
          <w:b/>
          <w:bCs/>
        </w:rPr>
        <w:t>«Творческая мастерская»</w:t>
      </w:r>
    </w:p>
    <w:p w:rsidR="000E226D" w:rsidRPr="000E226D" w:rsidRDefault="000E226D" w:rsidP="000E226D">
      <w:pPr>
        <w:pStyle w:val="ad"/>
        <w:jc w:val="center"/>
        <w:rPr>
          <w:sz w:val="36"/>
        </w:rPr>
      </w:pPr>
    </w:p>
    <w:p w:rsidR="000E226D" w:rsidRPr="000E226D" w:rsidRDefault="000E226D" w:rsidP="000E226D">
      <w:pPr>
        <w:pStyle w:val="ad"/>
        <w:jc w:val="center"/>
        <w:rPr>
          <w:sz w:val="36"/>
        </w:rPr>
      </w:pPr>
      <w:r w:rsidRPr="000E226D">
        <w:rPr>
          <w:sz w:val="36"/>
        </w:rPr>
        <w:t>6-8 КЛАССЫ</w:t>
      </w:r>
    </w:p>
    <w:p w:rsidR="000E226D" w:rsidRPr="000E226D" w:rsidRDefault="000E226D" w:rsidP="000E226D">
      <w:pPr>
        <w:widowControl w:val="0"/>
        <w:autoSpaceDE w:val="0"/>
        <w:autoSpaceDN w:val="0"/>
        <w:adjustRightInd w:val="0"/>
        <w:ind w:right="-1"/>
        <w:jc w:val="center"/>
        <w:rPr>
          <w:rFonts w:ascii="Times New Roman" w:hAnsi="Times New Roman" w:cs="Times New Roman"/>
          <w:b/>
          <w:bCs/>
          <w:sz w:val="24"/>
          <w:lang w:bidi="ru-RU"/>
        </w:rPr>
      </w:pPr>
      <w:r w:rsidRPr="000E226D">
        <w:rPr>
          <w:rFonts w:ascii="Times New Roman" w:hAnsi="Times New Roman" w:cs="Times New Roman"/>
          <w:b/>
          <w:bCs/>
          <w:lang w:bidi="ru-RU"/>
        </w:rPr>
        <w:t>МБОУ «СОШ № 2 с. Ножай-Юрт»</w:t>
      </w:r>
    </w:p>
    <w:p w:rsidR="000E226D" w:rsidRPr="000E226D" w:rsidRDefault="000E226D" w:rsidP="000E226D">
      <w:pPr>
        <w:jc w:val="center"/>
        <w:rPr>
          <w:rFonts w:ascii="Times New Roman" w:hAnsi="Times New Roman" w:cs="Times New Roman"/>
        </w:rPr>
      </w:pPr>
      <w:r w:rsidRPr="000E226D">
        <w:rPr>
          <w:rFonts w:ascii="Times New Roman" w:hAnsi="Times New Roman" w:cs="Times New Roman"/>
          <w:b/>
          <w:bCs/>
        </w:rPr>
        <w:t xml:space="preserve">                      на 2024-2025год</w:t>
      </w:r>
    </w:p>
    <w:p w:rsidR="000E226D" w:rsidRDefault="000E226D" w:rsidP="000E226D">
      <w:pPr>
        <w:widowControl w:val="0"/>
        <w:overflowPunct w:val="0"/>
        <w:autoSpaceDE w:val="0"/>
        <w:autoSpaceDN w:val="0"/>
        <w:adjustRightInd w:val="0"/>
        <w:ind w:right="1040"/>
      </w:pPr>
    </w:p>
    <w:p w:rsidR="000E226D" w:rsidRPr="000E226D" w:rsidRDefault="000E226D" w:rsidP="000E226D">
      <w:pPr>
        <w:widowControl w:val="0"/>
        <w:overflowPunct w:val="0"/>
        <w:autoSpaceDE w:val="0"/>
        <w:autoSpaceDN w:val="0"/>
        <w:adjustRightInd w:val="0"/>
        <w:spacing w:after="0"/>
        <w:ind w:right="1040"/>
        <w:rPr>
          <w:rFonts w:ascii="Times New Roman" w:hAnsi="Times New Roman" w:cs="Times New Roman"/>
        </w:rPr>
      </w:pPr>
      <w:r w:rsidRPr="000E226D">
        <w:rPr>
          <w:rFonts w:ascii="Times New Roman" w:hAnsi="Times New Roman" w:cs="Times New Roman"/>
        </w:rPr>
        <w:t>Направленность: естественнонаучная</w:t>
      </w:r>
    </w:p>
    <w:p w:rsidR="000E226D" w:rsidRPr="000E226D" w:rsidRDefault="000E226D" w:rsidP="000E226D">
      <w:pPr>
        <w:widowControl w:val="0"/>
        <w:overflowPunct w:val="0"/>
        <w:autoSpaceDE w:val="0"/>
        <w:autoSpaceDN w:val="0"/>
        <w:adjustRightInd w:val="0"/>
        <w:spacing w:after="0"/>
        <w:ind w:right="1040"/>
        <w:rPr>
          <w:rFonts w:ascii="Times New Roman" w:hAnsi="Times New Roman" w:cs="Times New Roman"/>
        </w:rPr>
      </w:pPr>
      <w:r w:rsidRPr="000E226D">
        <w:rPr>
          <w:rFonts w:ascii="Times New Roman" w:hAnsi="Times New Roman" w:cs="Times New Roman"/>
        </w:rPr>
        <w:t>Уровень программы: стартовый</w:t>
      </w:r>
    </w:p>
    <w:p w:rsidR="000E226D" w:rsidRPr="000E226D" w:rsidRDefault="000E226D" w:rsidP="000E226D">
      <w:pPr>
        <w:widowControl w:val="0"/>
        <w:overflowPunct w:val="0"/>
        <w:autoSpaceDE w:val="0"/>
        <w:autoSpaceDN w:val="0"/>
        <w:adjustRightInd w:val="0"/>
        <w:spacing w:after="0"/>
        <w:ind w:left="3520" w:right="1040"/>
        <w:rPr>
          <w:rFonts w:ascii="Times New Roman" w:hAnsi="Times New Roman" w:cs="Times New Roman"/>
        </w:rPr>
      </w:pPr>
    </w:p>
    <w:p w:rsidR="000E226D" w:rsidRPr="000E226D" w:rsidRDefault="000E226D" w:rsidP="000E226D">
      <w:pPr>
        <w:spacing w:after="0"/>
        <w:rPr>
          <w:rFonts w:ascii="Times New Roman" w:hAnsi="Times New Roman" w:cs="Times New Roman"/>
        </w:rPr>
      </w:pPr>
    </w:p>
    <w:p w:rsidR="000E226D" w:rsidRPr="000E226D" w:rsidRDefault="000E226D" w:rsidP="000E226D">
      <w:pPr>
        <w:spacing w:after="0"/>
        <w:rPr>
          <w:rFonts w:ascii="Times New Roman" w:hAnsi="Times New Roman" w:cs="Times New Roman"/>
        </w:rPr>
      </w:pPr>
      <w:r w:rsidRPr="000E226D">
        <w:rPr>
          <w:rFonts w:ascii="Times New Roman" w:hAnsi="Times New Roman" w:cs="Times New Roman"/>
        </w:rPr>
        <w:t>Возраст обучающихся: 11 – 14 лет</w:t>
      </w:r>
    </w:p>
    <w:p w:rsidR="000E226D" w:rsidRPr="000E226D" w:rsidRDefault="000E226D" w:rsidP="000E226D">
      <w:pPr>
        <w:spacing w:after="0"/>
        <w:rPr>
          <w:rFonts w:ascii="Times New Roman" w:hAnsi="Times New Roman" w:cs="Times New Roman"/>
        </w:rPr>
      </w:pPr>
    </w:p>
    <w:p w:rsidR="000E226D" w:rsidRPr="000E226D" w:rsidRDefault="000E226D" w:rsidP="000E226D">
      <w:pPr>
        <w:spacing w:after="0"/>
        <w:rPr>
          <w:rFonts w:ascii="Times New Roman" w:hAnsi="Times New Roman" w:cs="Times New Roman"/>
        </w:rPr>
      </w:pPr>
      <w:r w:rsidRPr="000E226D">
        <w:rPr>
          <w:rFonts w:ascii="Times New Roman" w:hAnsi="Times New Roman" w:cs="Times New Roman"/>
        </w:rPr>
        <w:t>Срок реализации программы: 1 год</w:t>
      </w:r>
    </w:p>
    <w:p w:rsidR="000E226D" w:rsidRPr="000E226D" w:rsidRDefault="000E226D" w:rsidP="000E226D">
      <w:pPr>
        <w:widowControl w:val="0"/>
        <w:overflowPunct w:val="0"/>
        <w:autoSpaceDE w:val="0"/>
        <w:autoSpaceDN w:val="0"/>
        <w:adjustRightInd w:val="0"/>
        <w:spacing w:after="0"/>
        <w:ind w:left="5240" w:right="-1"/>
        <w:rPr>
          <w:rFonts w:ascii="Times New Roman" w:hAnsi="Times New Roman" w:cs="Times New Roman"/>
        </w:rPr>
      </w:pPr>
      <w:r w:rsidRPr="000E226D">
        <w:rPr>
          <w:rFonts w:ascii="Times New Roman" w:hAnsi="Times New Roman" w:cs="Times New Roman"/>
        </w:rPr>
        <w:t xml:space="preserve">                         Составитель: </w:t>
      </w:r>
    </w:p>
    <w:p w:rsidR="000E226D" w:rsidRPr="000E226D" w:rsidRDefault="000E226D" w:rsidP="000E226D">
      <w:pPr>
        <w:widowControl w:val="0"/>
        <w:overflowPunct w:val="0"/>
        <w:autoSpaceDE w:val="0"/>
        <w:autoSpaceDN w:val="0"/>
        <w:adjustRightInd w:val="0"/>
        <w:ind w:left="5240" w:right="-1"/>
        <w:jc w:val="center"/>
        <w:rPr>
          <w:rFonts w:ascii="Times New Roman" w:hAnsi="Times New Roman" w:cs="Times New Roman"/>
        </w:rPr>
      </w:pPr>
      <w:r w:rsidRPr="000E226D">
        <w:rPr>
          <w:rFonts w:ascii="Times New Roman" w:hAnsi="Times New Roman" w:cs="Times New Roman"/>
        </w:rPr>
        <w:t xml:space="preserve">                  ПДО </w:t>
      </w:r>
      <w:proofErr w:type="spellStart"/>
      <w:r w:rsidRPr="000E226D">
        <w:rPr>
          <w:rFonts w:ascii="Times New Roman" w:hAnsi="Times New Roman" w:cs="Times New Roman"/>
        </w:rPr>
        <w:t>Деригова</w:t>
      </w:r>
      <w:proofErr w:type="spellEnd"/>
      <w:r w:rsidRPr="000E226D">
        <w:rPr>
          <w:rFonts w:ascii="Times New Roman" w:hAnsi="Times New Roman" w:cs="Times New Roman"/>
        </w:rPr>
        <w:t xml:space="preserve"> </w:t>
      </w:r>
      <w:proofErr w:type="spellStart"/>
      <w:r w:rsidRPr="000E226D">
        <w:rPr>
          <w:rFonts w:ascii="Times New Roman" w:hAnsi="Times New Roman" w:cs="Times New Roman"/>
        </w:rPr>
        <w:t>Инжила</w:t>
      </w:r>
      <w:proofErr w:type="spellEnd"/>
      <w:r w:rsidRPr="000E226D">
        <w:rPr>
          <w:rFonts w:ascii="Times New Roman" w:hAnsi="Times New Roman" w:cs="Times New Roman"/>
        </w:rPr>
        <w:t xml:space="preserve"> </w:t>
      </w:r>
      <w:proofErr w:type="spellStart"/>
      <w:r w:rsidRPr="000E226D">
        <w:rPr>
          <w:rFonts w:ascii="Times New Roman" w:hAnsi="Times New Roman" w:cs="Times New Roman"/>
        </w:rPr>
        <w:t>Мусаевна</w:t>
      </w:r>
      <w:proofErr w:type="spellEnd"/>
      <w:r w:rsidRPr="000E226D">
        <w:rPr>
          <w:rFonts w:ascii="Times New Roman" w:hAnsi="Times New Roman" w:cs="Times New Roman"/>
        </w:rPr>
        <w:t>.</w:t>
      </w:r>
    </w:p>
    <w:p w:rsidR="000E226D" w:rsidRPr="000E226D" w:rsidRDefault="000E226D" w:rsidP="000E226D">
      <w:pPr>
        <w:widowControl w:val="0"/>
        <w:overflowPunct w:val="0"/>
        <w:autoSpaceDE w:val="0"/>
        <w:autoSpaceDN w:val="0"/>
        <w:adjustRightInd w:val="0"/>
        <w:ind w:right="-1"/>
        <w:rPr>
          <w:rFonts w:ascii="Times New Roman" w:hAnsi="Times New Roman" w:cs="Times New Roman"/>
        </w:rPr>
      </w:pPr>
    </w:p>
    <w:p w:rsidR="000E226D" w:rsidRPr="000E226D" w:rsidRDefault="000E226D" w:rsidP="000E226D">
      <w:pPr>
        <w:pStyle w:val="ad"/>
        <w:jc w:val="center"/>
        <w:rPr>
          <w:b/>
          <w:sz w:val="24"/>
          <w:szCs w:val="24"/>
        </w:rPr>
      </w:pPr>
      <w:r w:rsidRPr="000E226D">
        <w:rPr>
          <w:b/>
          <w:sz w:val="24"/>
          <w:szCs w:val="24"/>
        </w:rPr>
        <w:t>с. Ножай-Юрт, 2024г.</w:t>
      </w:r>
    </w:p>
    <w:p w:rsidR="00674AD6" w:rsidRDefault="00674AD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674AD6" w:rsidRDefault="00AA6A9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Раздел 1. Комплекс основных характеристик дополнительной общеобразовательной общеразвивающей программы:</w:t>
      </w:r>
    </w:p>
    <w:p w:rsidR="00674AD6" w:rsidRDefault="00674AD6">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p w:rsidR="00302D65" w:rsidRPr="00302D65" w:rsidRDefault="00AA6A9D" w:rsidP="00302D65">
      <w:pPr>
        <w:pStyle w:val="a9"/>
        <w:numPr>
          <w:ilvl w:val="1"/>
          <w:numId w:val="10"/>
        </w:num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sidRPr="00302D65">
        <w:rPr>
          <w:rFonts w:ascii="Times New Roman" w:eastAsia="Times New Roman" w:hAnsi="Times New Roman" w:cs="Times New Roman"/>
          <w:color w:val="000000"/>
          <w:sz w:val="24"/>
          <w:szCs w:val="24"/>
          <w:highlight w:val="white"/>
        </w:rPr>
        <w:t>Дополнительная общеобразовательная общеразвивающая программа «Радуга творчества» разработана согласно требованиям следующих нормативных документов:</w:t>
      </w:r>
    </w:p>
    <w:p w:rsidR="00302D65" w:rsidRPr="00302D65" w:rsidRDefault="00302D65" w:rsidP="00302D65">
      <w:pPr>
        <w:pStyle w:val="a9"/>
        <w:numPr>
          <w:ilvl w:val="0"/>
          <w:numId w:val="11"/>
        </w:numPr>
        <w:spacing w:after="0" w:line="240" w:lineRule="auto"/>
        <w:jc w:val="both"/>
        <w:rPr>
          <w:rFonts w:ascii="Times New Roman" w:eastAsia="Times New Roman" w:hAnsi="Times New Roman" w:cs="Times New Roman"/>
          <w:color w:val="000000"/>
          <w:sz w:val="24"/>
          <w:szCs w:val="24"/>
        </w:rPr>
      </w:pPr>
      <w:r w:rsidRPr="00302D65">
        <w:rPr>
          <w:rFonts w:ascii="Times New Roman" w:eastAsia="Times New Roman" w:hAnsi="Times New Roman" w:cs="Times New Roman"/>
          <w:color w:val="000000"/>
          <w:sz w:val="24"/>
          <w:szCs w:val="24"/>
        </w:rPr>
        <w:t>- Федеральный закон от 29.12.2012 г. № 273-ФЗ «Об образовании в Российской Федерации»;</w:t>
      </w:r>
    </w:p>
    <w:p w:rsidR="00302D65" w:rsidRPr="00302D65" w:rsidRDefault="00302D65" w:rsidP="00302D65">
      <w:pPr>
        <w:pStyle w:val="a9"/>
        <w:numPr>
          <w:ilvl w:val="0"/>
          <w:numId w:val="11"/>
        </w:numPr>
        <w:spacing w:after="0" w:line="240" w:lineRule="auto"/>
        <w:jc w:val="both"/>
        <w:rPr>
          <w:rFonts w:ascii="Times New Roman" w:eastAsia="Times New Roman" w:hAnsi="Times New Roman" w:cs="Times New Roman"/>
          <w:color w:val="000000"/>
          <w:sz w:val="24"/>
          <w:szCs w:val="24"/>
        </w:rPr>
      </w:pPr>
      <w:r w:rsidRPr="00302D65">
        <w:rPr>
          <w:rFonts w:ascii="Times New Roman" w:eastAsia="Times New Roman" w:hAnsi="Times New Roman" w:cs="Times New Roman"/>
          <w:color w:val="000000"/>
          <w:sz w:val="24"/>
          <w:szCs w:val="24"/>
        </w:rPr>
        <w:t>- Приказ Министерства просвещения Российской Федерации от 27.07.2022 № 629 "Об утверждении Порядка организации и осуществления образовательной деятельности по дополнительным общеобразовательным программам"</w:t>
      </w:r>
    </w:p>
    <w:p w:rsidR="00302D65" w:rsidRPr="00302D65" w:rsidRDefault="00302D65" w:rsidP="00302D65">
      <w:pPr>
        <w:pStyle w:val="a9"/>
        <w:numPr>
          <w:ilvl w:val="0"/>
          <w:numId w:val="11"/>
        </w:numPr>
        <w:spacing w:after="0" w:line="240" w:lineRule="auto"/>
        <w:jc w:val="both"/>
        <w:rPr>
          <w:rFonts w:ascii="Times New Roman" w:eastAsia="Times New Roman" w:hAnsi="Times New Roman" w:cs="Times New Roman"/>
          <w:color w:val="000000"/>
          <w:sz w:val="24"/>
          <w:szCs w:val="24"/>
        </w:rPr>
      </w:pPr>
      <w:r w:rsidRPr="00302D65">
        <w:rPr>
          <w:rFonts w:ascii="Times New Roman" w:eastAsia="Times New Roman" w:hAnsi="Times New Roman" w:cs="Times New Roman"/>
          <w:color w:val="000000"/>
          <w:sz w:val="24"/>
          <w:szCs w:val="24"/>
        </w:rPr>
        <w:t>- Распоряжение Правительства РФ от 31 марта 2022 г. N 678-р «Об утверждении Концепции развития дополнительного образования детей до 2030 г. и плана мероприятий по ее реализации»;</w:t>
      </w:r>
    </w:p>
    <w:p w:rsidR="00302D65" w:rsidRPr="00302D65" w:rsidRDefault="00302D65" w:rsidP="00302D65">
      <w:pPr>
        <w:pStyle w:val="a9"/>
        <w:numPr>
          <w:ilvl w:val="0"/>
          <w:numId w:val="11"/>
        </w:numPr>
        <w:spacing w:after="0" w:line="240" w:lineRule="auto"/>
        <w:jc w:val="both"/>
        <w:rPr>
          <w:rFonts w:ascii="Times New Roman" w:eastAsia="Times New Roman" w:hAnsi="Times New Roman" w:cs="Times New Roman"/>
          <w:color w:val="000000"/>
          <w:sz w:val="24"/>
          <w:szCs w:val="24"/>
        </w:rPr>
      </w:pPr>
      <w:r w:rsidRPr="00302D65">
        <w:rPr>
          <w:rFonts w:ascii="Times New Roman" w:eastAsia="Times New Roman" w:hAnsi="Times New Roman" w:cs="Times New Roman"/>
          <w:color w:val="000000"/>
          <w:sz w:val="24"/>
          <w:szCs w:val="24"/>
        </w:rPr>
        <w:t>- Постановление Главного государственного санитарного врача РФ от 28 сентября 2020 г. N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rsidR="00302D65" w:rsidRPr="00302D65" w:rsidRDefault="00302D65" w:rsidP="00302D65">
      <w:pPr>
        <w:pStyle w:val="a9"/>
        <w:numPr>
          <w:ilvl w:val="0"/>
          <w:numId w:val="11"/>
        </w:numPr>
        <w:spacing w:after="0" w:line="240" w:lineRule="auto"/>
        <w:jc w:val="both"/>
        <w:rPr>
          <w:rFonts w:ascii="Times New Roman" w:eastAsia="Times New Roman" w:hAnsi="Times New Roman" w:cs="Times New Roman"/>
          <w:color w:val="000000"/>
          <w:sz w:val="24"/>
          <w:szCs w:val="24"/>
        </w:rPr>
      </w:pPr>
      <w:r w:rsidRPr="00302D65">
        <w:rPr>
          <w:rFonts w:ascii="Times New Roman" w:eastAsia="Times New Roman" w:hAnsi="Times New Roman" w:cs="Times New Roman"/>
          <w:color w:val="000000"/>
          <w:sz w:val="24"/>
          <w:szCs w:val="24"/>
        </w:rPr>
        <w:t>Приказ Министерства просвещения РФ от 3 сентября 2019 г. № 467 «Об утверждении Целевой модели развития региональных систем дополнительного образования детей»;</w:t>
      </w:r>
    </w:p>
    <w:p w:rsidR="00302D65" w:rsidRPr="00302D65" w:rsidRDefault="00302D65" w:rsidP="00302D65">
      <w:pPr>
        <w:pStyle w:val="a9"/>
        <w:numPr>
          <w:ilvl w:val="0"/>
          <w:numId w:val="11"/>
        </w:numPr>
        <w:spacing w:after="0" w:line="240" w:lineRule="auto"/>
        <w:jc w:val="both"/>
        <w:rPr>
          <w:rFonts w:ascii="Times New Roman" w:eastAsia="Times New Roman" w:hAnsi="Times New Roman" w:cs="Times New Roman"/>
          <w:color w:val="000000"/>
          <w:sz w:val="24"/>
          <w:szCs w:val="24"/>
        </w:rPr>
      </w:pPr>
      <w:r w:rsidRPr="00302D65">
        <w:rPr>
          <w:rFonts w:ascii="Times New Roman" w:eastAsia="Times New Roman" w:hAnsi="Times New Roman" w:cs="Times New Roman"/>
          <w:color w:val="000000"/>
          <w:sz w:val="24"/>
          <w:szCs w:val="24"/>
        </w:rPr>
        <w:t xml:space="preserve">- Письмо </w:t>
      </w:r>
      <w:proofErr w:type="spellStart"/>
      <w:r w:rsidRPr="00302D65">
        <w:rPr>
          <w:rFonts w:ascii="Times New Roman" w:eastAsia="Times New Roman" w:hAnsi="Times New Roman" w:cs="Times New Roman"/>
          <w:color w:val="000000"/>
          <w:sz w:val="24"/>
          <w:szCs w:val="24"/>
        </w:rPr>
        <w:t>Минобрнауки</w:t>
      </w:r>
      <w:proofErr w:type="spellEnd"/>
      <w:r w:rsidRPr="00302D65">
        <w:rPr>
          <w:rFonts w:ascii="Times New Roman" w:eastAsia="Times New Roman" w:hAnsi="Times New Roman" w:cs="Times New Roman"/>
          <w:color w:val="000000"/>
          <w:sz w:val="24"/>
          <w:szCs w:val="24"/>
        </w:rPr>
        <w:t xml:space="preserve"> РФ от 18.11.2015 № 09-3242 «О направлении рекомендаций» (вместе с Методические рекомендации по проектированию дополнительных общеразвивающих программ);</w:t>
      </w:r>
    </w:p>
    <w:p w:rsidR="00302D65" w:rsidRPr="00302D65" w:rsidRDefault="00302D65" w:rsidP="00302D65">
      <w:pPr>
        <w:pStyle w:val="a9"/>
        <w:numPr>
          <w:ilvl w:val="0"/>
          <w:numId w:val="11"/>
        </w:numPr>
        <w:spacing w:after="0" w:line="240" w:lineRule="auto"/>
        <w:jc w:val="both"/>
        <w:rPr>
          <w:rFonts w:ascii="Times New Roman" w:eastAsia="Times New Roman" w:hAnsi="Times New Roman" w:cs="Times New Roman"/>
          <w:color w:val="000000"/>
          <w:sz w:val="24"/>
          <w:szCs w:val="24"/>
        </w:rPr>
      </w:pPr>
      <w:r w:rsidRPr="00302D65">
        <w:rPr>
          <w:rFonts w:ascii="Times New Roman" w:eastAsia="Times New Roman" w:hAnsi="Times New Roman" w:cs="Times New Roman"/>
          <w:color w:val="000000"/>
          <w:sz w:val="24"/>
          <w:szCs w:val="24"/>
        </w:rPr>
        <w:t>- Приложение к письму Департамента молодежной политики, воспитания и социальной поддержки детей Минобразования и науки России от 11.12.2006 г. № 06-1844 «О примерных требованиях к программам дополнительного образования детей» (в частях, не противоречащих действующему законодательству);</w:t>
      </w:r>
    </w:p>
    <w:p w:rsidR="00302D65" w:rsidRPr="00302D65" w:rsidRDefault="00302D65" w:rsidP="00302D65">
      <w:pPr>
        <w:spacing w:after="0" w:line="240" w:lineRule="auto"/>
        <w:jc w:val="both"/>
        <w:rPr>
          <w:rFonts w:ascii="Times New Roman" w:eastAsia="Times New Roman" w:hAnsi="Times New Roman" w:cs="Times New Roman"/>
          <w:color w:val="000000"/>
          <w:sz w:val="24"/>
          <w:szCs w:val="24"/>
        </w:rPr>
      </w:pPr>
    </w:p>
    <w:p w:rsidR="00674AD6" w:rsidRDefault="00AA6A9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Направленность программы.</w:t>
      </w:r>
    </w:p>
    <w:p w:rsidR="00674AD6" w:rsidRDefault="00AA6A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Дополнительная общеобразовательная общеразвивающая программа</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«Радуга творчества» </w:t>
      </w:r>
      <w:r>
        <w:rPr>
          <w:rFonts w:ascii="Times New Roman" w:eastAsia="Times New Roman" w:hAnsi="Times New Roman" w:cs="Times New Roman"/>
          <w:b/>
          <w:sz w:val="24"/>
          <w:szCs w:val="24"/>
        </w:rPr>
        <w:t xml:space="preserve">художественной направленности </w:t>
      </w:r>
      <w:r>
        <w:rPr>
          <w:rFonts w:ascii="Times New Roman" w:eastAsia="Times New Roman" w:hAnsi="Times New Roman" w:cs="Times New Roman"/>
          <w:sz w:val="24"/>
          <w:szCs w:val="24"/>
        </w:rPr>
        <w:t>разработанадля детей младшего школьного возраста и направлена на решение проблем формирования интеллектуальных и творческих способностей ребенка.</w:t>
      </w:r>
    </w:p>
    <w:p w:rsidR="00674AD6" w:rsidRDefault="00674AD6">
      <w:pPr>
        <w:spacing w:after="0" w:line="240" w:lineRule="auto"/>
        <w:jc w:val="both"/>
        <w:rPr>
          <w:rFonts w:ascii="Times New Roman" w:eastAsia="Times New Roman" w:hAnsi="Times New Roman" w:cs="Times New Roman"/>
          <w:b/>
          <w:sz w:val="24"/>
          <w:szCs w:val="24"/>
        </w:rPr>
      </w:pPr>
    </w:p>
    <w:p w:rsidR="00674AD6" w:rsidRDefault="00AA6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1.3.Уровень программы</w:t>
      </w:r>
      <w:r>
        <w:rPr>
          <w:rFonts w:ascii="Times New Roman" w:eastAsia="Times New Roman" w:hAnsi="Times New Roman" w:cs="Times New Roman"/>
          <w:sz w:val="24"/>
          <w:szCs w:val="24"/>
        </w:rPr>
        <w:t>- стартовый.</w:t>
      </w:r>
    </w:p>
    <w:p w:rsidR="00674AD6" w:rsidRDefault="00674AD6">
      <w:pPr>
        <w:tabs>
          <w:tab w:val="center" w:pos="4833"/>
        </w:tabs>
        <w:spacing w:after="0" w:line="240" w:lineRule="auto"/>
        <w:jc w:val="both"/>
        <w:rPr>
          <w:rFonts w:ascii="Times New Roman" w:eastAsia="Times New Roman" w:hAnsi="Times New Roman" w:cs="Times New Roman"/>
          <w:sz w:val="24"/>
          <w:szCs w:val="24"/>
        </w:rPr>
      </w:pPr>
    </w:p>
    <w:p w:rsidR="00674AD6" w:rsidRDefault="00AA6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1.4.Актуальность программы.</w:t>
      </w:r>
    </w:p>
    <w:p w:rsidR="00674AD6" w:rsidRDefault="00AA6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Программа </w:t>
      </w:r>
      <w:r>
        <w:rPr>
          <w:rFonts w:ascii="Times New Roman" w:eastAsia="Times New Roman" w:hAnsi="Times New Roman" w:cs="Times New Roman"/>
          <w:b/>
          <w:sz w:val="24"/>
          <w:szCs w:val="24"/>
        </w:rPr>
        <w:t>актуальна</w:t>
      </w:r>
      <w:r>
        <w:rPr>
          <w:rFonts w:ascii="Times New Roman" w:eastAsia="Times New Roman" w:hAnsi="Times New Roman" w:cs="Times New Roman"/>
          <w:sz w:val="24"/>
          <w:szCs w:val="24"/>
        </w:rPr>
        <w:t>, поскольку является комплексной, вариативной, предполагает формирование ценностных эстетических ориентиров, художественной оценки и овладение основами творческой деятельности, дает возможность каждому обучающему реально открывать для себя волшебный мир декоративно-прикладного искусства, проявить и реализовать свои творческие способности. Здесь четко соблюдаются принципы наглядности, последовательности.  Программа опирается не только на опыт предыдущих поколений, но и на современные тенденции.</w:t>
      </w:r>
    </w:p>
    <w:p w:rsidR="00674AD6" w:rsidRDefault="00674AD6">
      <w:pPr>
        <w:spacing w:after="0" w:line="240" w:lineRule="auto"/>
        <w:jc w:val="both"/>
        <w:rPr>
          <w:rFonts w:ascii="Times New Roman" w:eastAsia="Times New Roman" w:hAnsi="Times New Roman" w:cs="Times New Roman"/>
          <w:sz w:val="24"/>
          <w:szCs w:val="24"/>
        </w:rPr>
      </w:pPr>
    </w:p>
    <w:p w:rsidR="00674AD6" w:rsidRDefault="00AA6A9D">
      <w:pP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 xml:space="preserve">1.5. Отличительные особенности программы </w:t>
      </w:r>
      <w:r>
        <w:rPr>
          <w:rFonts w:ascii="Times New Roman" w:eastAsia="Times New Roman" w:hAnsi="Times New Roman" w:cs="Times New Roman"/>
          <w:color w:val="000000"/>
          <w:sz w:val="24"/>
          <w:szCs w:val="24"/>
          <w:highlight w:val="white"/>
        </w:rPr>
        <w:t>«Радуга творчества»заключается в том</w:t>
      </w:r>
      <w:r>
        <w:rPr>
          <w:rFonts w:ascii="Times New Roman" w:eastAsia="Times New Roman" w:hAnsi="Times New Roman" w:cs="Times New Roman"/>
          <w:b/>
          <w:color w:val="000000"/>
          <w:sz w:val="24"/>
          <w:szCs w:val="24"/>
          <w:highlight w:val="white"/>
        </w:rPr>
        <w:t xml:space="preserve">, </w:t>
      </w:r>
      <w:r>
        <w:rPr>
          <w:rFonts w:ascii="Times New Roman" w:eastAsia="Times New Roman" w:hAnsi="Times New Roman" w:cs="Times New Roman"/>
          <w:color w:val="000000"/>
          <w:sz w:val="24"/>
          <w:szCs w:val="24"/>
          <w:highlight w:val="white"/>
        </w:rPr>
        <w:t xml:space="preserve">что она нацелена на раскрытие и развитие творческих способностей детей и подростков в области конструирования, что предлагает активную деятельность разных видов художественного мышления, воображения, интуиции и фантазии детей. </w:t>
      </w:r>
      <w:r>
        <w:rPr>
          <w:rFonts w:ascii="Times New Roman" w:eastAsia="Times New Roman" w:hAnsi="Times New Roman" w:cs="Times New Roman"/>
          <w:sz w:val="24"/>
          <w:szCs w:val="24"/>
        </w:rPr>
        <w:t xml:space="preserve">Программа предусматривает групповые и индивидуальные занятия. Настоящая дополнительная образовательная общеразвивающая программа составлена на основе авторской программы </w:t>
      </w:r>
      <w:proofErr w:type="spellStart"/>
      <w:r>
        <w:rPr>
          <w:rFonts w:ascii="Times New Roman" w:eastAsia="Times New Roman" w:hAnsi="Times New Roman" w:cs="Times New Roman"/>
          <w:sz w:val="24"/>
          <w:szCs w:val="24"/>
        </w:rPr>
        <w:t>И.А.Камозиной</w:t>
      </w:r>
      <w:proofErr w:type="spellEnd"/>
      <w:r>
        <w:rPr>
          <w:rFonts w:ascii="Times New Roman" w:eastAsia="Times New Roman" w:hAnsi="Times New Roman" w:cs="Times New Roman"/>
          <w:sz w:val="24"/>
          <w:szCs w:val="24"/>
        </w:rPr>
        <w:t xml:space="preserve"> «Радуга творчества».</w:t>
      </w:r>
    </w:p>
    <w:p w:rsidR="00674AD6" w:rsidRDefault="00AA6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1.6. Цель и задачи программы</w:t>
      </w:r>
      <w:r>
        <w:rPr>
          <w:rFonts w:ascii="Times New Roman" w:eastAsia="Times New Roman" w:hAnsi="Times New Roman" w:cs="Times New Roman"/>
          <w:sz w:val="24"/>
          <w:szCs w:val="24"/>
        </w:rPr>
        <w:t xml:space="preserve">: </w:t>
      </w:r>
    </w:p>
    <w:p w:rsidR="00674AD6" w:rsidRDefault="00AA6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Цель программы: создание предпосылок для изучения обучающимися основ декоративно-прикладного творчества посредством знакомства с разными видами (техника оригами, </w:t>
      </w:r>
      <w:proofErr w:type="spellStart"/>
      <w:r>
        <w:rPr>
          <w:rFonts w:ascii="Times New Roman" w:eastAsia="Times New Roman" w:hAnsi="Times New Roman" w:cs="Times New Roman"/>
          <w:sz w:val="24"/>
          <w:szCs w:val="24"/>
        </w:rPr>
        <w:t>квиллинг</w:t>
      </w:r>
      <w:proofErr w:type="spellEnd"/>
      <w:r>
        <w:rPr>
          <w:rFonts w:ascii="Times New Roman" w:eastAsia="Times New Roman" w:hAnsi="Times New Roman" w:cs="Times New Roman"/>
          <w:sz w:val="24"/>
          <w:szCs w:val="24"/>
        </w:rPr>
        <w:t xml:space="preserve">, аппликации и др.) </w:t>
      </w:r>
      <w:r>
        <w:rPr>
          <w:rFonts w:ascii="Times New Roman" w:eastAsia="Times New Roman" w:hAnsi="Times New Roman" w:cs="Times New Roman"/>
          <w:sz w:val="24"/>
          <w:szCs w:val="24"/>
        </w:rPr>
        <w:lastRenderedPageBreak/>
        <w:t>Развитие творческих способностей обучающихся посредством овладения основ народного и современного декоративно-прикладного искусства.</w:t>
      </w:r>
    </w:p>
    <w:p w:rsidR="00674AD6" w:rsidRDefault="00AA6A9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 ходе реализации программы решаются следующие задачи:</w:t>
      </w:r>
    </w:p>
    <w:p w:rsidR="00674AD6" w:rsidRDefault="00674AD6">
      <w:pPr>
        <w:spacing w:after="0" w:line="240" w:lineRule="auto"/>
        <w:jc w:val="both"/>
        <w:rPr>
          <w:rFonts w:ascii="Times New Roman" w:eastAsia="Times New Roman" w:hAnsi="Times New Roman" w:cs="Times New Roman"/>
          <w:b/>
          <w:sz w:val="24"/>
          <w:szCs w:val="24"/>
        </w:rPr>
      </w:pPr>
    </w:p>
    <w:p w:rsidR="00674AD6" w:rsidRDefault="00AA6A9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Обучающие</w:t>
      </w:r>
    </w:p>
    <w:p w:rsidR="00674AD6" w:rsidRDefault="00AA6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сформировать знания по технике безопасности при работе с инструментами и материалами;</w:t>
      </w:r>
    </w:p>
    <w:p w:rsidR="00674AD6" w:rsidRDefault="00AA6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ознакомить с нетрадиционными изобразительными техниками рисования: </w:t>
      </w:r>
      <w:proofErr w:type="spellStart"/>
      <w:r>
        <w:rPr>
          <w:rFonts w:ascii="Times New Roman" w:eastAsia="Times New Roman" w:hAnsi="Times New Roman" w:cs="Times New Roman"/>
          <w:sz w:val="24"/>
          <w:szCs w:val="24"/>
        </w:rPr>
        <w:t>фроттаж</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граттаж</w:t>
      </w:r>
      <w:proofErr w:type="spellEnd"/>
      <w:r>
        <w:rPr>
          <w:rFonts w:ascii="Times New Roman" w:eastAsia="Times New Roman" w:hAnsi="Times New Roman" w:cs="Times New Roman"/>
          <w:sz w:val="24"/>
          <w:szCs w:val="24"/>
        </w:rPr>
        <w:t xml:space="preserve">, </w:t>
      </w:r>
    </w:p>
    <w:p w:rsidR="00674AD6" w:rsidRDefault="00AA6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рисование свечой, </w:t>
      </w:r>
      <w:proofErr w:type="spellStart"/>
      <w:r>
        <w:rPr>
          <w:rFonts w:ascii="Times New Roman" w:eastAsia="Times New Roman" w:hAnsi="Times New Roman" w:cs="Times New Roman"/>
          <w:sz w:val="24"/>
          <w:szCs w:val="24"/>
        </w:rPr>
        <w:t>кляксография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дудлинг</w:t>
      </w:r>
      <w:proofErr w:type="spellEnd"/>
      <w:r>
        <w:rPr>
          <w:rFonts w:ascii="Times New Roman" w:eastAsia="Times New Roman" w:hAnsi="Times New Roman" w:cs="Times New Roman"/>
          <w:sz w:val="24"/>
          <w:szCs w:val="24"/>
        </w:rPr>
        <w:t xml:space="preserve">; </w:t>
      </w:r>
    </w:p>
    <w:p w:rsidR="00674AD6" w:rsidRDefault="00AA6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научить различным приемам работы с бумагой; </w:t>
      </w:r>
    </w:p>
    <w:p w:rsidR="00674AD6" w:rsidRDefault="00AA6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научить экономному и разумному использованию бумаги;</w:t>
      </w:r>
    </w:p>
    <w:p w:rsidR="00674AD6" w:rsidRDefault="00AA6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ознакомить детей с приемами лепки из пластилина;</w:t>
      </w:r>
    </w:p>
    <w:p w:rsidR="00674AD6" w:rsidRDefault="00674AD6">
      <w:pPr>
        <w:spacing w:after="0" w:line="240" w:lineRule="auto"/>
        <w:jc w:val="both"/>
        <w:rPr>
          <w:rFonts w:ascii="Times New Roman" w:eastAsia="Times New Roman" w:hAnsi="Times New Roman" w:cs="Times New Roman"/>
          <w:b/>
          <w:sz w:val="24"/>
          <w:szCs w:val="24"/>
        </w:rPr>
      </w:pPr>
    </w:p>
    <w:p w:rsidR="00674AD6" w:rsidRDefault="00AA6A9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Развивающие</w:t>
      </w:r>
    </w:p>
    <w:p w:rsidR="00674AD6" w:rsidRDefault="00AA6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способствовать развитию наблюдательности, внимания, памяти, воображения;</w:t>
      </w:r>
    </w:p>
    <w:p w:rsidR="00674AD6" w:rsidRDefault="00AA6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способствовать развитию мелкой моторики рук и глазомера, координации движений;</w:t>
      </w:r>
    </w:p>
    <w:p w:rsidR="00674AD6" w:rsidRDefault="00AA6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способствовать развитию творческих способностей, способности к самостоятельному </w:t>
      </w:r>
    </w:p>
    <w:p w:rsidR="00674AD6" w:rsidRDefault="00AA6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поиску приемов и способов выполнения – эксперименту;</w:t>
      </w:r>
    </w:p>
    <w:p w:rsidR="00674AD6" w:rsidRDefault="00AA6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способствовать развитию словарного запаса;</w:t>
      </w:r>
    </w:p>
    <w:p w:rsidR="00674AD6" w:rsidRDefault="00AA6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способствовать развитию кругозора;</w:t>
      </w:r>
    </w:p>
    <w:p w:rsidR="00674AD6" w:rsidRDefault="00AA6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способствовать развитию навыков общения со сверстниками и взрослыми.</w:t>
      </w:r>
    </w:p>
    <w:p w:rsidR="00674AD6" w:rsidRDefault="00674AD6">
      <w:pPr>
        <w:spacing w:after="0" w:line="240" w:lineRule="auto"/>
        <w:jc w:val="both"/>
        <w:rPr>
          <w:rFonts w:ascii="Times New Roman" w:eastAsia="Times New Roman" w:hAnsi="Times New Roman" w:cs="Times New Roman"/>
          <w:b/>
          <w:sz w:val="24"/>
          <w:szCs w:val="24"/>
        </w:rPr>
      </w:pPr>
    </w:p>
    <w:p w:rsidR="00674AD6" w:rsidRDefault="00AA6A9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Воспитательные</w:t>
      </w:r>
    </w:p>
    <w:p w:rsidR="00674AD6" w:rsidRDefault="00AA6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способствовать воспитанию уважительного отношения между членами коллектива в </w:t>
      </w:r>
    </w:p>
    <w:p w:rsidR="00674AD6" w:rsidRDefault="00AA6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совместной творческой деятельности;</w:t>
      </w:r>
    </w:p>
    <w:p w:rsidR="00674AD6" w:rsidRDefault="00AA6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способствовать воспитанию настойчивости в достижении цели, терпения, трудолюбия, </w:t>
      </w:r>
    </w:p>
    <w:p w:rsidR="00674AD6" w:rsidRDefault="00AA6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умения доводить начатое дело до конца;</w:t>
      </w:r>
    </w:p>
    <w:p w:rsidR="00674AD6" w:rsidRDefault="00AA6A9D">
      <w:pP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rPr>
        <w:t>• способствовать воспитанию аккуратности в работе.</w:t>
      </w:r>
    </w:p>
    <w:p w:rsidR="00674AD6" w:rsidRDefault="00674AD6">
      <w:pPr>
        <w:spacing w:after="0" w:line="240" w:lineRule="auto"/>
        <w:jc w:val="both"/>
        <w:rPr>
          <w:rFonts w:ascii="Times New Roman" w:eastAsia="Times New Roman" w:hAnsi="Times New Roman" w:cs="Times New Roman"/>
          <w:b/>
          <w:sz w:val="24"/>
          <w:szCs w:val="24"/>
        </w:rPr>
      </w:pPr>
    </w:p>
    <w:p w:rsidR="00674AD6" w:rsidRDefault="00AA6A9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1.7. Категория учащихся. </w:t>
      </w:r>
    </w:p>
    <w:p w:rsidR="00674AD6" w:rsidRDefault="00AA6A9D">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Программа кружка «Радуга творчества» рассчитана на детей среднего школьного возраста </w:t>
      </w:r>
      <w:r w:rsidR="00302D65">
        <w:rPr>
          <w:rFonts w:ascii="Times New Roman" w:eastAsia="Times New Roman" w:hAnsi="Times New Roman" w:cs="Times New Roman"/>
          <w:color w:val="000000"/>
          <w:sz w:val="24"/>
          <w:szCs w:val="24"/>
        </w:rPr>
        <w:t>10 – 14</w:t>
      </w:r>
      <w:r>
        <w:rPr>
          <w:rFonts w:ascii="Times New Roman" w:eastAsia="Times New Roman" w:hAnsi="Times New Roman" w:cs="Times New Roman"/>
          <w:color w:val="000000"/>
          <w:sz w:val="24"/>
          <w:szCs w:val="24"/>
        </w:rPr>
        <w:t xml:space="preserve"> лет.</w:t>
      </w:r>
    </w:p>
    <w:p w:rsidR="00674AD6" w:rsidRDefault="00AA6A9D">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Зачисление в группы осуществляется по желанию ребенка и заявлению его родителей (законных представителей).</w:t>
      </w:r>
    </w:p>
    <w:p w:rsidR="00674AD6" w:rsidRDefault="00674AD6">
      <w:pPr>
        <w:spacing w:after="0"/>
        <w:rPr>
          <w:rFonts w:ascii="Times New Roman" w:eastAsia="Times New Roman" w:hAnsi="Times New Roman" w:cs="Times New Roman"/>
          <w:b/>
          <w:color w:val="000000"/>
          <w:sz w:val="24"/>
          <w:szCs w:val="24"/>
        </w:rPr>
      </w:pPr>
    </w:p>
    <w:p w:rsidR="00674AD6" w:rsidRDefault="00AA6A9D">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1.8. Сроки реализации и объем программы.</w:t>
      </w:r>
    </w:p>
    <w:p w:rsidR="00674AD6" w:rsidRDefault="00AA6A9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Срок реализации программы – 1 год. </w:t>
      </w:r>
    </w:p>
    <w:p w:rsidR="00674AD6" w:rsidRDefault="00302D6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Объем программы – 70</w:t>
      </w:r>
      <w:r w:rsidR="00AA6A9D">
        <w:rPr>
          <w:rFonts w:ascii="Times New Roman" w:eastAsia="Times New Roman" w:hAnsi="Times New Roman" w:cs="Times New Roman"/>
          <w:color w:val="000000"/>
          <w:sz w:val="24"/>
          <w:szCs w:val="24"/>
        </w:rPr>
        <w:t xml:space="preserve"> часа.</w:t>
      </w:r>
    </w:p>
    <w:p w:rsidR="00674AD6" w:rsidRDefault="00674AD6">
      <w:pPr>
        <w:spacing w:after="0"/>
        <w:rPr>
          <w:rFonts w:ascii="Times New Roman" w:eastAsia="Times New Roman" w:hAnsi="Times New Roman" w:cs="Times New Roman"/>
          <w:b/>
          <w:color w:val="000000"/>
          <w:sz w:val="24"/>
          <w:szCs w:val="24"/>
        </w:rPr>
      </w:pPr>
    </w:p>
    <w:p w:rsidR="00674AD6" w:rsidRDefault="00AA6A9D">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1.9. Формы организации образовательной деятельности и режим </w:t>
      </w:r>
    </w:p>
    <w:p w:rsidR="00674AD6" w:rsidRDefault="00AA6A9D">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занятий.</w:t>
      </w:r>
    </w:p>
    <w:p w:rsidR="00674AD6" w:rsidRDefault="00AA6A9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Занятия проводятся в групповой форме, всем составом объединения.</w:t>
      </w:r>
    </w:p>
    <w:p w:rsidR="00674AD6" w:rsidRDefault="00AA6A9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Образовательный процесс организован в форме чередования теоретических и практических занятий. </w:t>
      </w:r>
    </w:p>
    <w:p w:rsidR="00674AD6" w:rsidRDefault="00AA6A9D">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Содержание программы рассчитано на 1 год обучения.</w:t>
      </w:r>
    </w:p>
    <w:p w:rsidR="00674AD6" w:rsidRDefault="00AA6A9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Рекомендуемый минимальный состав группы12-15 человек. </w:t>
      </w:r>
    </w:p>
    <w:p w:rsidR="00674AD6" w:rsidRDefault="00AA6A9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Уче</w:t>
      </w:r>
      <w:r w:rsidR="00302D65">
        <w:rPr>
          <w:rFonts w:ascii="Times New Roman" w:eastAsia="Times New Roman" w:hAnsi="Times New Roman" w:cs="Times New Roman"/>
          <w:color w:val="000000"/>
          <w:sz w:val="24"/>
          <w:szCs w:val="24"/>
        </w:rPr>
        <w:t>бная программа рассчитана на 70</w:t>
      </w:r>
      <w:r>
        <w:rPr>
          <w:rFonts w:ascii="Times New Roman" w:eastAsia="Times New Roman" w:hAnsi="Times New Roman" w:cs="Times New Roman"/>
          <w:color w:val="000000"/>
          <w:sz w:val="24"/>
          <w:szCs w:val="24"/>
        </w:rPr>
        <w:t xml:space="preserve"> часа.</w:t>
      </w:r>
    </w:p>
    <w:p w:rsidR="00674AD6" w:rsidRDefault="00AA6A9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Реж</w:t>
      </w:r>
      <w:r w:rsidR="00302D65">
        <w:rPr>
          <w:rFonts w:ascii="Times New Roman" w:eastAsia="Times New Roman" w:hAnsi="Times New Roman" w:cs="Times New Roman"/>
          <w:color w:val="000000"/>
          <w:sz w:val="24"/>
          <w:szCs w:val="24"/>
        </w:rPr>
        <w:t>им занятий: 2 раза в неделю 1</w:t>
      </w:r>
      <w:r>
        <w:rPr>
          <w:rFonts w:ascii="Times New Roman" w:eastAsia="Times New Roman" w:hAnsi="Times New Roman" w:cs="Times New Roman"/>
          <w:color w:val="000000"/>
          <w:sz w:val="24"/>
          <w:szCs w:val="24"/>
        </w:rPr>
        <w:t xml:space="preserve"> часа. </w:t>
      </w:r>
    </w:p>
    <w:p w:rsidR="00674AD6" w:rsidRDefault="00AA6A9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Продолжительность занятий – 40 минут, перерыв 5 минут.</w:t>
      </w:r>
    </w:p>
    <w:p w:rsidR="00674AD6" w:rsidRDefault="00674AD6">
      <w:pPr>
        <w:spacing w:after="0" w:line="240" w:lineRule="auto"/>
        <w:rPr>
          <w:rFonts w:ascii="Times New Roman" w:eastAsia="Times New Roman" w:hAnsi="Times New Roman" w:cs="Times New Roman"/>
          <w:b/>
          <w:sz w:val="24"/>
          <w:szCs w:val="24"/>
        </w:rPr>
      </w:pPr>
    </w:p>
    <w:p w:rsidR="00674AD6" w:rsidRDefault="00674AD6">
      <w:pPr>
        <w:spacing w:after="0" w:line="240" w:lineRule="auto"/>
        <w:rPr>
          <w:rFonts w:ascii="Times New Roman" w:eastAsia="Times New Roman" w:hAnsi="Times New Roman" w:cs="Times New Roman"/>
          <w:b/>
          <w:sz w:val="24"/>
          <w:szCs w:val="24"/>
        </w:rPr>
      </w:pPr>
    </w:p>
    <w:p w:rsidR="00674AD6" w:rsidRDefault="00AA6A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1.10. Планируемые результаты программы:</w:t>
      </w:r>
    </w:p>
    <w:p w:rsidR="00674AD6" w:rsidRDefault="00AA6A9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Предметные:</w:t>
      </w:r>
    </w:p>
    <w:p w:rsidR="00674AD6" w:rsidRDefault="00AA6A9D">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В результате обучения по программе обучающиеся будут знать:</w:t>
      </w:r>
    </w:p>
    <w:p w:rsidR="00674AD6" w:rsidRDefault="00AA6A9D">
      <w:pPr>
        <w:numPr>
          <w:ilvl w:val="0"/>
          <w:numId w:val="6"/>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lastRenderedPageBreak/>
        <w:t>знание техники безопасности при работе с инструментами и материалами; нетрадиционных техник рисования, технологии изготовления поделок из природного материала, приемов лепки пластилином, простых приемов изготовления оригами, последовательности изготовления поделок;</w:t>
      </w:r>
    </w:p>
    <w:p w:rsidR="00674AD6" w:rsidRDefault="00AA6A9D">
      <w:pPr>
        <w:numPr>
          <w:ilvl w:val="0"/>
          <w:numId w:val="4"/>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 xml:space="preserve">умение пользоваться инструментами для изготовления творческих работ, читать технологические карты при изготовлении изделий, экономно использовать расходные материалы; </w:t>
      </w:r>
    </w:p>
    <w:p w:rsidR="00674AD6" w:rsidRDefault="00AA6A9D">
      <w:pPr>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конструировать по образцу и по творческому замыслу.</w:t>
      </w:r>
    </w:p>
    <w:p w:rsidR="00674AD6" w:rsidRDefault="00AA6A9D">
      <w:pPr>
        <w:spacing w:after="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Метапредметные</w:t>
      </w:r>
      <w:proofErr w:type="spellEnd"/>
      <w:r>
        <w:rPr>
          <w:rFonts w:ascii="Times New Roman" w:eastAsia="Times New Roman" w:hAnsi="Times New Roman" w:cs="Times New Roman"/>
          <w:b/>
          <w:sz w:val="24"/>
          <w:szCs w:val="24"/>
        </w:rPr>
        <w:t>:</w:t>
      </w:r>
    </w:p>
    <w:p w:rsidR="00674AD6" w:rsidRDefault="00AA6A9D">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 итогам обучения по программе обучающиеся будут уметь:</w:t>
      </w:r>
    </w:p>
    <w:p w:rsidR="00674AD6" w:rsidRDefault="00AA6A9D">
      <w:pPr>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Правильно организовать свое рабочее место;</w:t>
      </w:r>
    </w:p>
    <w:p w:rsidR="00674AD6" w:rsidRDefault="00AA6A9D">
      <w:pPr>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Пользоваться инструментами ручного труда, применяя приобретенные навыки на практике;</w:t>
      </w:r>
    </w:p>
    <w:p w:rsidR="00674AD6" w:rsidRDefault="00AA6A9D">
      <w:pPr>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Соблюдать правила безопасности труда и личной гигиены при работе с различными материалами и инструментами;</w:t>
      </w:r>
    </w:p>
    <w:p w:rsidR="00674AD6" w:rsidRDefault="00AA6A9D">
      <w:pPr>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Выполнять работы самостоятельно согласно технологии, используя знания, умения и навыки, полученные по предмету специализации;</w:t>
      </w:r>
    </w:p>
    <w:p w:rsidR="00674AD6" w:rsidRDefault="00AA6A9D">
      <w:pPr>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Сотрудничать со своими сверстниками, оказывать товарищу помощь, проявлять самостоятельность.</w:t>
      </w:r>
    </w:p>
    <w:p w:rsidR="00674AD6" w:rsidRDefault="00AA6A9D">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Личностные:</w:t>
      </w:r>
    </w:p>
    <w:p w:rsidR="00674AD6" w:rsidRDefault="00AA6A9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 обучающихся будут сформированы:</w:t>
      </w:r>
    </w:p>
    <w:p w:rsidR="00674AD6" w:rsidRDefault="00AA6A9D">
      <w:pPr>
        <w:numPr>
          <w:ilvl w:val="0"/>
          <w:numId w:val="3"/>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выработается устойчивый интерес к занятиям вышивкой и вязанием, а также декоративно-прикладным творчеством в целом;</w:t>
      </w:r>
    </w:p>
    <w:p w:rsidR="00674AD6" w:rsidRDefault="00AA6A9D">
      <w:pPr>
        <w:numPr>
          <w:ilvl w:val="0"/>
          <w:numId w:val="3"/>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улучшится адаптация в среде сверстников;</w:t>
      </w:r>
    </w:p>
    <w:p w:rsidR="00674AD6" w:rsidRDefault="00AA6A9D">
      <w:pPr>
        <w:numPr>
          <w:ilvl w:val="0"/>
          <w:numId w:val="3"/>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повысится самооценка;</w:t>
      </w:r>
    </w:p>
    <w:p w:rsidR="00674AD6" w:rsidRDefault="00AA6A9D">
      <w:pPr>
        <w:numPr>
          <w:ilvl w:val="0"/>
          <w:numId w:val="3"/>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сформируются начальные ключевые компетенции;</w:t>
      </w:r>
    </w:p>
    <w:p w:rsidR="00674AD6" w:rsidRDefault="00AA6A9D">
      <w:pPr>
        <w:numPr>
          <w:ilvl w:val="0"/>
          <w:numId w:val="3"/>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разовьются творческие способности, художественно-эстетический вкус, рефлексивные, социальные, коммуникативные навыки;</w:t>
      </w:r>
    </w:p>
    <w:p w:rsidR="00674AD6" w:rsidRDefault="00AA6A9D">
      <w:pPr>
        <w:numPr>
          <w:ilvl w:val="0"/>
          <w:numId w:val="3"/>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сформируется желание развивать себя в творческой деятельности.</w:t>
      </w:r>
    </w:p>
    <w:p w:rsidR="00674AD6" w:rsidRDefault="00674AD6">
      <w:pPr>
        <w:spacing w:after="0"/>
        <w:jc w:val="both"/>
        <w:rPr>
          <w:rFonts w:ascii="Times New Roman" w:eastAsia="Times New Roman" w:hAnsi="Times New Roman" w:cs="Times New Roman"/>
          <w:sz w:val="24"/>
          <w:szCs w:val="24"/>
        </w:rPr>
      </w:pPr>
    </w:p>
    <w:p w:rsidR="00674AD6" w:rsidRDefault="00AA6A9D">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Раздел 2. Содержание программы</w:t>
      </w:r>
    </w:p>
    <w:p w:rsidR="00674AD6" w:rsidRDefault="00AA6A9D">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 Учебный (тематический) план</w:t>
      </w:r>
    </w:p>
    <w:p w:rsidR="00674AD6" w:rsidRDefault="00674AD6">
      <w:pPr>
        <w:spacing w:after="0"/>
        <w:jc w:val="both"/>
        <w:rPr>
          <w:rFonts w:ascii="Times New Roman" w:eastAsia="Times New Roman" w:hAnsi="Times New Roman" w:cs="Times New Roman"/>
          <w:b/>
          <w:sz w:val="24"/>
          <w:szCs w:val="24"/>
        </w:rPr>
      </w:pPr>
    </w:p>
    <w:tbl>
      <w:tblPr>
        <w:tblStyle w:val="a5"/>
        <w:tblW w:w="10936" w:type="dxa"/>
        <w:tblInd w:w="-1163" w:type="dxa"/>
        <w:tblLayout w:type="fixed"/>
        <w:tblLook w:val="0000"/>
      </w:tblPr>
      <w:tblGrid>
        <w:gridCol w:w="710"/>
        <w:gridCol w:w="4256"/>
        <w:gridCol w:w="725"/>
        <w:gridCol w:w="1134"/>
        <w:gridCol w:w="1418"/>
        <w:gridCol w:w="2693"/>
      </w:tblGrid>
      <w:tr w:rsidR="00674AD6">
        <w:trPr>
          <w:cantSplit/>
          <w:trHeight w:val="331"/>
        </w:trPr>
        <w:tc>
          <w:tcPr>
            <w:tcW w:w="710" w:type="dxa"/>
            <w:vMerge w:val="restart"/>
            <w:tcBorders>
              <w:top w:val="single" w:sz="6" w:space="0" w:color="000000"/>
              <w:left w:val="single" w:sz="6" w:space="0" w:color="000000"/>
              <w:right w:val="single" w:sz="6" w:space="0" w:color="000000"/>
            </w:tcBorders>
            <w:shd w:val="clear" w:color="auto" w:fill="FFFFFF"/>
          </w:tcPr>
          <w:p w:rsidR="00674AD6" w:rsidRDefault="00AA6A9D">
            <w:pP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p w:rsidR="00674AD6" w:rsidRDefault="00AA6A9D">
            <w:pP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п/п</w:t>
            </w:r>
          </w:p>
        </w:tc>
        <w:tc>
          <w:tcPr>
            <w:tcW w:w="4256" w:type="dxa"/>
            <w:vMerge w:val="restart"/>
            <w:tcBorders>
              <w:top w:val="single" w:sz="6" w:space="0" w:color="000000"/>
              <w:left w:val="single" w:sz="6" w:space="0" w:color="000000"/>
              <w:right w:val="single" w:sz="6" w:space="0" w:color="000000"/>
            </w:tcBorders>
            <w:shd w:val="clear" w:color="auto" w:fill="FFFFFF"/>
          </w:tcPr>
          <w:p w:rsidR="00674AD6" w:rsidRDefault="00674AD6">
            <w:pPr>
              <w:shd w:val="clear" w:color="auto" w:fill="FFFFFF"/>
              <w:spacing w:after="0" w:line="240" w:lineRule="auto"/>
              <w:jc w:val="center"/>
              <w:rPr>
                <w:rFonts w:ascii="Times New Roman" w:eastAsia="Times New Roman" w:hAnsi="Times New Roman" w:cs="Times New Roman"/>
                <w:b/>
                <w:color w:val="000000"/>
                <w:sz w:val="24"/>
                <w:szCs w:val="24"/>
              </w:rPr>
            </w:pPr>
          </w:p>
          <w:p w:rsidR="00674AD6" w:rsidRDefault="00AA6A9D">
            <w:pPr>
              <w:shd w:val="clear" w:color="auto" w:fill="FFFFFF"/>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Темы занятий</w:t>
            </w:r>
          </w:p>
        </w:tc>
        <w:tc>
          <w:tcPr>
            <w:tcW w:w="3277" w:type="dxa"/>
            <w:gridSpan w:val="3"/>
            <w:tcBorders>
              <w:top w:val="single" w:sz="6" w:space="0" w:color="000000"/>
              <w:left w:val="single" w:sz="6" w:space="0" w:color="000000"/>
              <w:bottom w:val="single" w:sz="4" w:space="0" w:color="000000"/>
              <w:right w:val="single" w:sz="4" w:space="0" w:color="000000"/>
            </w:tcBorders>
            <w:shd w:val="clear" w:color="auto" w:fill="FFFFFF"/>
          </w:tcPr>
          <w:p w:rsidR="00674AD6" w:rsidRDefault="00AA6A9D">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Количество часов</w:t>
            </w:r>
          </w:p>
        </w:tc>
        <w:tc>
          <w:tcPr>
            <w:tcW w:w="2693" w:type="dxa"/>
            <w:vMerge w:val="restart"/>
            <w:tcBorders>
              <w:top w:val="single" w:sz="6" w:space="0" w:color="000000"/>
              <w:left w:val="single" w:sz="4" w:space="0" w:color="000000"/>
              <w:right w:val="single" w:sz="4" w:space="0" w:color="000000"/>
            </w:tcBorders>
            <w:shd w:val="clear" w:color="auto" w:fill="FFFFFF"/>
          </w:tcPr>
          <w:p w:rsidR="00674AD6" w:rsidRDefault="00AA6A9D">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Форма аттестации/ контроля</w:t>
            </w:r>
          </w:p>
        </w:tc>
      </w:tr>
      <w:tr w:rsidR="00674AD6">
        <w:trPr>
          <w:cantSplit/>
          <w:trHeight w:val="311"/>
        </w:trPr>
        <w:tc>
          <w:tcPr>
            <w:tcW w:w="710" w:type="dxa"/>
            <w:vMerge/>
            <w:tcBorders>
              <w:top w:val="single" w:sz="6" w:space="0" w:color="000000"/>
              <w:left w:val="single" w:sz="6" w:space="0" w:color="000000"/>
              <w:right w:val="single" w:sz="6" w:space="0" w:color="000000"/>
            </w:tcBorders>
            <w:shd w:val="clear" w:color="auto" w:fill="FFFFFF"/>
          </w:tcPr>
          <w:p w:rsidR="00674AD6" w:rsidRDefault="00674AD6">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56" w:type="dxa"/>
            <w:vMerge/>
            <w:tcBorders>
              <w:top w:val="single" w:sz="6" w:space="0" w:color="000000"/>
              <w:left w:val="single" w:sz="6" w:space="0" w:color="000000"/>
              <w:right w:val="single" w:sz="6" w:space="0" w:color="000000"/>
            </w:tcBorders>
            <w:shd w:val="clear" w:color="auto" w:fill="FFFFFF"/>
          </w:tcPr>
          <w:p w:rsidR="00674AD6" w:rsidRDefault="00674AD6">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725" w:type="dxa"/>
            <w:tcBorders>
              <w:top w:val="single" w:sz="4" w:space="0" w:color="000000"/>
              <w:left w:val="single" w:sz="6" w:space="0" w:color="000000"/>
              <w:right w:val="single" w:sz="6" w:space="0" w:color="000000"/>
            </w:tcBorders>
            <w:shd w:val="clear" w:color="auto" w:fill="FFFFFF"/>
          </w:tcPr>
          <w:p w:rsidR="00674AD6" w:rsidRDefault="00AA6A9D">
            <w:pP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Всего</w:t>
            </w:r>
          </w:p>
        </w:tc>
        <w:tc>
          <w:tcPr>
            <w:tcW w:w="1134" w:type="dxa"/>
            <w:tcBorders>
              <w:top w:val="single" w:sz="4" w:space="0" w:color="000000"/>
              <w:left w:val="single" w:sz="6" w:space="0" w:color="000000"/>
              <w:right w:val="single" w:sz="6" w:space="0" w:color="000000"/>
            </w:tcBorders>
            <w:shd w:val="clear" w:color="auto" w:fill="FFFFFF"/>
          </w:tcPr>
          <w:p w:rsidR="00674AD6" w:rsidRDefault="00AA6A9D">
            <w:pP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Теория</w:t>
            </w:r>
          </w:p>
        </w:tc>
        <w:tc>
          <w:tcPr>
            <w:tcW w:w="1418" w:type="dxa"/>
            <w:tcBorders>
              <w:top w:val="single" w:sz="4" w:space="0" w:color="000000"/>
              <w:left w:val="single" w:sz="6" w:space="0" w:color="000000"/>
              <w:bottom w:val="single" w:sz="4" w:space="0" w:color="000000"/>
              <w:right w:val="single" w:sz="4" w:space="0" w:color="000000"/>
            </w:tcBorders>
            <w:shd w:val="clear" w:color="auto" w:fill="FFFFFF"/>
          </w:tcPr>
          <w:p w:rsidR="00674AD6" w:rsidRDefault="00AA6A9D">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Практика</w:t>
            </w:r>
          </w:p>
        </w:tc>
        <w:tc>
          <w:tcPr>
            <w:tcW w:w="2693" w:type="dxa"/>
            <w:vMerge/>
            <w:tcBorders>
              <w:top w:val="single" w:sz="6" w:space="0" w:color="000000"/>
              <w:left w:val="single" w:sz="4" w:space="0" w:color="000000"/>
              <w:right w:val="single" w:sz="4" w:space="0" w:color="000000"/>
            </w:tcBorders>
            <w:shd w:val="clear" w:color="auto" w:fill="FFFFFF"/>
          </w:tcPr>
          <w:p w:rsidR="00674AD6" w:rsidRDefault="00674AD6">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r>
      <w:tr w:rsidR="00674AD6">
        <w:trPr>
          <w:trHeight w:val="254"/>
        </w:trPr>
        <w:tc>
          <w:tcPr>
            <w:tcW w:w="710" w:type="dxa"/>
            <w:tcBorders>
              <w:top w:val="single" w:sz="6" w:space="0" w:color="000000"/>
              <w:left w:val="single" w:sz="6" w:space="0" w:color="000000"/>
              <w:bottom w:val="single" w:sz="4" w:space="0" w:color="000000"/>
              <w:right w:val="single" w:sz="6" w:space="0" w:color="000000"/>
            </w:tcBorders>
            <w:shd w:val="clear" w:color="auto" w:fill="FFFFFF"/>
          </w:tcPr>
          <w:p w:rsidR="00674AD6" w:rsidRDefault="00AA6A9D">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1</w:t>
            </w:r>
          </w:p>
        </w:tc>
        <w:tc>
          <w:tcPr>
            <w:tcW w:w="4256" w:type="dxa"/>
            <w:tcBorders>
              <w:top w:val="single" w:sz="6" w:space="0" w:color="000000"/>
              <w:left w:val="single" w:sz="6" w:space="0" w:color="000000"/>
              <w:bottom w:val="single" w:sz="4" w:space="0" w:color="000000"/>
              <w:right w:val="single" w:sz="6" w:space="0" w:color="000000"/>
            </w:tcBorders>
            <w:shd w:val="clear" w:color="auto" w:fill="FFFFFF"/>
          </w:tcPr>
          <w:p w:rsidR="00674AD6" w:rsidRDefault="00AA6A9D">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Вводное занятие.</w:t>
            </w:r>
          </w:p>
        </w:tc>
        <w:tc>
          <w:tcPr>
            <w:tcW w:w="725" w:type="dxa"/>
            <w:tcBorders>
              <w:top w:val="single" w:sz="6" w:space="0" w:color="000000"/>
              <w:left w:val="single" w:sz="6" w:space="0" w:color="000000"/>
              <w:bottom w:val="single" w:sz="4" w:space="0" w:color="000000"/>
              <w:right w:val="single" w:sz="6" w:space="0" w:color="000000"/>
            </w:tcBorders>
            <w:shd w:val="clear" w:color="auto" w:fill="FFFFFF"/>
          </w:tcPr>
          <w:p w:rsidR="00674AD6" w:rsidRDefault="00EB41E3">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134" w:type="dxa"/>
            <w:tcBorders>
              <w:top w:val="single" w:sz="6" w:space="0" w:color="000000"/>
              <w:left w:val="single" w:sz="6" w:space="0" w:color="000000"/>
              <w:bottom w:val="single" w:sz="4" w:space="0" w:color="000000"/>
              <w:right w:val="single" w:sz="6" w:space="0" w:color="000000"/>
            </w:tcBorders>
            <w:shd w:val="clear" w:color="auto" w:fill="FFFFFF"/>
          </w:tcPr>
          <w:p w:rsidR="00674AD6" w:rsidRDefault="00EB41E3">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418" w:type="dxa"/>
            <w:tcBorders>
              <w:top w:val="single" w:sz="6" w:space="0" w:color="000000"/>
              <w:left w:val="single" w:sz="6" w:space="0" w:color="000000"/>
              <w:bottom w:val="single" w:sz="4" w:space="0" w:color="000000"/>
              <w:right w:val="single" w:sz="4" w:space="0" w:color="000000"/>
            </w:tcBorders>
            <w:shd w:val="clear" w:color="auto" w:fill="FFFFFF"/>
          </w:tcPr>
          <w:p w:rsidR="00674AD6" w:rsidRDefault="00EB41E3">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693" w:type="dxa"/>
            <w:tcBorders>
              <w:top w:val="single" w:sz="6" w:space="0" w:color="000000"/>
              <w:left w:val="single" w:sz="4" w:space="0" w:color="000000"/>
              <w:bottom w:val="single" w:sz="4" w:space="0" w:color="000000"/>
              <w:right w:val="single" w:sz="4" w:space="0" w:color="000000"/>
            </w:tcBorders>
            <w:shd w:val="clear" w:color="auto" w:fill="FFFFFF"/>
          </w:tcPr>
          <w:p w:rsidR="00674AD6" w:rsidRDefault="00AA6A9D">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Наблюдение, опрос.</w:t>
            </w:r>
          </w:p>
        </w:tc>
      </w:tr>
      <w:tr w:rsidR="00674AD6">
        <w:trPr>
          <w:trHeight w:val="231"/>
        </w:trPr>
        <w:tc>
          <w:tcPr>
            <w:tcW w:w="710" w:type="dxa"/>
            <w:tcBorders>
              <w:top w:val="single" w:sz="4" w:space="0" w:color="000000"/>
              <w:left w:val="single" w:sz="6" w:space="0" w:color="000000"/>
              <w:bottom w:val="single" w:sz="4" w:space="0" w:color="000000"/>
              <w:right w:val="single" w:sz="6" w:space="0" w:color="000000"/>
            </w:tcBorders>
            <w:shd w:val="clear" w:color="auto" w:fill="FFFFFF"/>
          </w:tcPr>
          <w:p w:rsidR="00674AD6" w:rsidRDefault="00AA6A9D">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2</w:t>
            </w:r>
          </w:p>
        </w:tc>
        <w:tc>
          <w:tcPr>
            <w:tcW w:w="4256" w:type="dxa"/>
            <w:tcBorders>
              <w:top w:val="single" w:sz="4" w:space="0" w:color="000000"/>
              <w:left w:val="single" w:sz="6" w:space="0" w:color="000000"/>
              <w:bottom w:val="single" w:sz="4" w:space="0" w:color="000000"/>
              <w:right w:val="single" w:sz="6" w:space="0" w:color="000000"/>
            </w:tcBorders>
            <w:shd w:val="clear" w:color="auto" w:fill="FFFFFF"/>
          </w:tcPr>
          <w:p w:rsidR="00674AD6" w:rsidRDefault="00AA6A9D">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Поделки из природного материала</w:t>
            </w:r>
          </w:p>
        </w:tc>
        <w:tc>
          <w:tcPr>
            <w:tcW w:w="725" w:type="dxa"/>
            <w:tcBorders>
              <w:top w:val="single" w:sz="4" w:space="0" w:color="000000"/>
              <w:left w:val="single" w:sz="6" w:space="0" w:color="000000"/>
              <w:bottom w:val="single" w:sz="4" w:space="0" w:color="000000"/>
              <w:right w:val="single" w:sz="6" w:space="0" w:color="000000"/>
            </w:tcBorders>
            <w:shd w:val="clear" w:color="auto" w:fill="FFFFFF"/>
          </w:tcPr>
          <w:p w:rsidR="00674AD6" w:rsidRDefault="00EB41E3">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Pr>
          <w:p w:rsidR="00674AD6" w:rsidRDefault="00EB41E3">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418" w:type="dxa"/>
            <w:tcBorders>
              <w:top w:val="single" w:sz="4" w:space="0" w:color="000000"/>
              <w:left w:val="single" w:sz="6" w:space="0" w:color="000000"/>
              <w:bottom w:val="single" w:sz="4" w:space="0" w:color="000000"/>
              <w:right w:val="single" w:sz="4" w:space="0" w:color="000000"/>
            </w:tcBorders>
            <w:shd w:val="clear" w:color="auto" w:fill="FFFFFF"/>
          </w:tcPr>
          <w:p w:rsidR="00674AD6" w:rsidRDefault="00EB41E3">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674AD6" w:rsidRDefault="00AA6A9D">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Наблюдение, опрос, практическая работа.</w:t>
            </w:r>
          </w:p>
        </w:tc>
      </w:tr>
      <w:tr w:rsidR="00674AD6">
        <w:trPr>
          <w:trHeight w:val="231"/>
        </w:trPr>
        <w:tc>
          <w:tcPr>
            <w:tcW w:w="710" w:type="dxa"/>
            <w:tcBorders>
              <w:top w:val="single" w:sz="4" w:space="0" w:color="000000"/>
              <w:left w:val="single" w:sz="6" w:space="0" w:color="000000"/>
              <w:bottom w:val="single" w:sz="4" w:space="0" w:color="000000"/>
              <w:right w:val="single" w:sz="6" w:space="0" w:color="000000"/>
            </w:tcBorders>
            <w:shd w:val="clear" w:color="auto" w:fill="FFFFFF"/>
          </w:tcPr>
          <w:p w:rsidR="00674AD6" w:rsidRDefault="00AA6A9D">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3</w:t>
            </w:r>
          </w:p>
        </w:tc>
        <w:tc>
          <w:tcPr>
            <w:tcW w:w="4256" w:type="dxa"/>
            <w:tcBorders>
              <w:top w:val="single" w:sz="4" w:space="0" w:color="000000"/>
              <w:left w:val="single" w:sz="6" w:space="0" w:color="000000"/>
              <w:bottom w:val="single" w:sz="4" w:space="0" w:color="000000"/>
              <w:right w:val="single" w:sz="6" w:space="0" w:color="000000"/>
            </w:tcBorders>
            <w:shd w:val="clear" w:color="auto" w:fill="FFFFFF"/>
          </w:tcPr>
          <w:p w:rsidR="00674AD6" w:rsidRDefault="00AA6A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Нетрадиционные техники рисования</w:t>
            </w:r>
          </w:p>
        </w:tc>
        <w:tc>
          <w:tcPr>
            <w:tcW w:w="725" w:type="dxa"/>
            <w:tcBorders>
              <w:top w:val="single" w:sz="4" w:space="0" w:color="000000"/>
              <w:left w:val="single" w:sz="6" w:space="0" w:color="000000"/>
              <w:bottom w:val="single" w:sz="4" w:space="0" w:color="000000"/>
              <w:right w:val="single" w:sz="6" w:space="0" w:color="000000"/>
            </w:tcBorders>
            <w:shd w:val="clear" w:color="auto" w:fill="FFFFFF"/>
          </w:tcPr>
          <w:p w:rsidR="00674AD6" w:rsidRDefault="00EB41E3" w:rsidP="00EB41E3">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Pr>
          <w:p w:rsidR="00674AD6" w:rsidRDefault="00EB41E3">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418" w:type="dxa"/>
            <w:tcBorders>
              <w:top w:val="single" w:sz="4" w:space="0" w:color="000000"/>
              <w:left w:val="single" w:sz="6" w:space="0" w:color="000000"/>
              <w:bottom w:val="single" w:sz="4" w:space="0" w:color="000000"/>
              <w:right w:val="single" w:sz="4" w:space="0" w:color="000000"/>
            </w:tcBorders>
            <w:shd w:val="clear" w:color="auto" w:fill="FFFFFF"/>
          </w:tcPr>
          <w:p w:rsidR="00674AD6" w:rsidRDefault="00EB41E3">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674AD6" w:rsidRDefault="00AA6A9D">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Наблюдение, опрос, практическая работа.</w:t>
            </w:r>
          </w:p>
        </w:tc>
      </w:tr>
      <w:tr w:rsidR="00674AD6">
        <w:trPr>
          <w:trHeight w:val="231"/>
        </w:trPr>
        <w:tc>
          <w:tcPr>
            <w:tcW w:w="710" w:type="dxa"/>
            <w:tcBorders>
              <w:top w:val="single" w:sz="4" w:space="0" w:color="000000"/>
              <w:left w:val="single" w:sz="6" w:space="0" w:color="000000"/>
              <w:bottom w:val="single" w:sz="4" w:space="0" w:color="000000"/>
              <w:right w:val="single" w:sz="6" w:space="0" w:color="000000"/>
            </w:tcBorders>
            <w:shd w:val="clear" w:color="auto" w:fill="FFFFFF"/>
          </w:tcPr>
          <w:p w:rsidR="00674AD6" w:rsidRDefault="00AA6A9D">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4</w:t>
            </w:r>
          </w:p>
        </w:tc>
        <w:tc>
          <w:tcPr>
            <w:tcW w:w="4256" w:type="dxa"/>
            <w:tcBorders>
              <w:top w:val="single" w:sz="4" w:space="0" w:color="000000"/>
              <w:left w:val="single" w:sz="6" w:space="0" w:color="000000"/>
              <w:bottom w:val="single" w:sz="4" w:space="0" w:color="000000"/>
              <w:right w:val="single" w:sz="6" w:space="0" w:color="000000"/>
            </w:tcBorders>
            <w:shd w:val="clear" w:color="auto" w:fill="FFFFFF"/>
          </w:tcPr>
          <w:p w:rsidR="00674AD6" w:rsidRDefault="00AA6A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Бумажное творчество</w:t>
            </w:r>
          </w:p>
        </w:tc>
        <w:tc>
          <w:tcPr>
            <w:tcW w:w="725" w:type="dxa"/>
            <w:tcBorders>
              <w:top w:val="single" w:sz="4" w:space="0" w:color="000000"/>
              <w:left w:val="single" w:sz="6" w:space="0" w:color="000000"/>
              <w:bottom w:val="single" w:sz="4" w:space="0" w:color="000000"/>
              <w:right w:val="single" w:sz="6" w:space="0" w:color="000000"/>
            </w:tcBorders>
            <w:shd w:val="clear" w:color="auto" w:fill="FFFFFF"/>
          </w:tcPr>
          <w:p w:rsidR="00674AD6" w:rsidRDefault="00AB69FA" w:rsidP="00AB69FA">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Pr>
          <w:p w:rsidR="00674AD6" w:rsidRDefault="00AB69FA">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418" w:type="dxa"/>
            <w:tcBorders>
              <w:top w:val="single" w:sz="4" w:space="0" w:color="000000"/>
              <w:left w:val="single" w:sz="6" w:space="0" w:color="000000"/>
              <w:bottom w:val="single" w:sz="4" w:space="0" w:color="000000"/>
              <w:right w:val="single" w:sz="4" w:space="0" w:color="000000"/>
            </w:tcBorders>
            <w:shd w:val="clear" w:color="auto" w:fill="FFFFFF"/>
          </w:tcPr>
          <w:p w:rsidR="00674AD6" w:rsidRDefault="00AB69FA">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674AD6" w:rsidRDefault="00AA6A9D">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Наблюдение, опрос, практическая работа.</w:t>
            </w:r>
          </w:p>
        </w:tc>
      </w:tr>
      <w:tr w:rsidR="00674AD6">
        <w:trPr>
          <w:trHeight w:val="340"/>
        </w:trPr>
        <w:tc>
          <w:tcPr>
            <w:tcW w:w="710" w:type="dxa"/>
            <w:tcBorders>
              <w:left w:val="single" w:sz="6" w:space="0" w:color="000000"/>
              <w:bottom w:val="single" w:sz="4" w:space="0" w:color="000000"/>
              <w:right w:val="single" w:sz="6" w:space="0" w:color="000000"/>
            </w:tcBorders>
            <w:shd w:val="clear" w:color="auto" w:fill="FFFFFF"/>
          </w:tcPr>
          <w:p w:rsidR="00674AD6" w:rsidRDefault="00AA6A9D">
            <w:pPr>
              <w:shd w:val="clear" w:color="auto" w:fill="FFFFFF"/>
              <w:spacing w:after="0"/>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5</w:t>
            </w:r>
          </w:p>
        </w:tc>
        <w:tc>
          <w:tcPr>
            <w:tcW w:w="4256" w:type="dxa"/>
            <w:tcBorders>
              <w:left w:val="single" w:sz="6" w:space="0" w:color="000000"/>
              <w:bottom w:val="single" w:sz="4" w:space="0" w:color="000000"/>
              <w:right w:val="single" w:sz="6" w:space="0" w:color="000000"/>
            </w:tcBorders>
            <w:shd w:val="clear" w:color="auto" w:fill="FFFFFF"/>
          </w:tcPr>
          <w:p w:rsidR="00674AD6" w:rsidRDefault="00AA6A9D">
            <w:pPr>
              <w:tabs>
                <w:tab w:val="left" w:pos="3060"/>
              </w:tabs>
              <w:spacing w:after="0"/>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Пластилинография</w:t>
            </w:r>
            <w:proofErr w:type="spellEnd"/>
          </w:p>
        </w:tc>
        <w:tc>
          <w:tcPr>
            <w:tcW w:w="725" w:type="dxa"/>
            <w:tcBorders>
              <w:left w:val="single" w:sz="6" w:space="0" w:color="000000"/>
              <w:bottom w:val="single" w:sz="4" w:space="0" w:color="000000"/>
              <w:right w:val="single" w:sz="6" w:space="0" w:color="000000"/>
            </w:tcBorders>
            <w:shd w:val="clear" w:color="auto" w:fill="FFFFFF"/>
          </w:tcPr>
          <w:p w:rsidR="00674AD6" w:rsidRDefault="00AB69FA">
            <w:pPr>
              <w:shd w:val="clear" w:color="auto" w:fill="FFFFFF"/>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134" w:type="dxa"/>
            <w:tcBorders>
              <w:left w:val="single" w:sz="6" w:space="0" w:color="000000"/>
              <w:bottom w:val="single" w:sz="4" w:space="0" w:color="000000"/>
              <w:right w:val="single" w:sz="6" w:space="0" w:color="000000"/>
            </w:tcBorders>
            <w:shd w:val="clear" w:color="auto" w:fill="FFFFFF"/>
          </w:tcPr>
          <w:p w:rsidR="00674AD6" w:rsidRDefault="00AB69FA">
            <w:pPr>
              <w:shd w:val="clear" w:color="auto" w:fill="FFFFFF"/>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418" w:type="dxa"/>
            <w:tcBorders>
              <w:left w:val="single" w:sz="6" w:space="0" w:color="000000"/>
              <w:bottom w:val="single" w:sz="4" w:space="0" w:color="000000"/>
              <w:right w:val="single" w:sz="4" w:space="0" w:color="000000"/>
            </w:tcBorders>
            <w:shd w:val="clear" w:color="auto" w:fill="FFFFFF"/>
          </w:tcPr>
          <w:p w:rsidR="00674AD6" w:rsidRDefault="00AB69FA">
            <w:pPr>
              <w:shd w:val="clear" w:color="auto" w:fill="FFFFFF"/>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693" w:type="dxa"/>
            <w:tcBorders>
              <w:left w:val="single" w:sz="4" w:space="0" w:color="000000"/>
              <w:bottom w:val="single" w:sz="4" w:space="0" w:color="000000"/>
              <w:right w:val="single" w:sz="4" w:space="0" w:color="000000"/>
            </w:tcBorders>
            <w:shd w:val="clear" w:color="auto" w:fill="FFFFFF"/>
          </w:tcPr>
          <w:p w:rsidR="00674AD6" w:rsidRDefault="00AA6A9D">
            <w:pPr>
              <w:shd w:val="clear" w:color="auto" w:fill="FFFFFF"/>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Наблюдение, опрос, практическая работа.</w:t>
            </w:r>
          </w:p>
        </w:tc>
      </w:tr>
      <w:tr w:rsidR="00674AD6">
        <w:trPr>
          <w:trHeight w:val="238"/>
        </w:trPr>
        <w:tc>
          <w:tcPr>
            <w:tcW w:w="710" w:type="dxa"/>
            <w:tcBorders>
              <w:top w:val="single" w:sz="4" w:space="0" w:color="000000"/>
              <w:left w:val="single" w:sz="6" w:space="0" w:color="000000"/>
              <w:bottom w:val="single" w:sz="6" w:space="0" w:color="000000"/>
              <w:right w:val="single" w:sz="6" w:space="0" w:color="000000"/>
            </w:tcBorders>
            <w:shd w:val="clear" w:color="auto" w:fill="FFFFFF"/>
          </w:tcPr>
          <w:p w:rsidR="00674AD6" w:rsidRDefault="00AA6A9D">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6</w:t>
            </w:r>
          </w:p>
        </w:tc>
        <w:tc>
          <w:tcPr>
            <w:tcW w:w="4256" w:type="dxa"/>
            <w:tcBorders>
              <w:top w:val="single" w:sz="4" w:space="0" w:color="000000"/>
              <w:left w:val="single" w:sz="6" w:space="0" w:color="000000"/>
              <w:bottom w:val="single" w:sz="6" w:space="0" w:color="000000"/>
              <w:right w:val="single" w:sz="6" w:space="0" w:color="000000"/>
            </w:tcBorders>
            <w:shd w:val="clear" w:color="auto" w:fill="FFFFFF"/>
          </w:tcPr>
          <w:p w:rsidR="00674AD6" w:rsidRDefault="00AA6A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Итоговое занятие</w:t>
            </w:r>
          </w:p>
        </w:tc>
        <w:tc>
          <w:tcPr>
            <w:tcW w:w="725" w:type="dxa"/>
            <w:tcBorders>
              <w:top w:val="single" w:sz="4" w:space="0" w:color="000000"/>
              <w:left w:val="single" w:sz="6" w:space="0" w:color="000000"/>
              <w:bottom w:val="single" w:sz="6" w:space="0" w:color="000000"/>
              <w:right w:val="single" w:sz="6" w:space="0" w:color="000000"/>
            </w:tcBorders>
            <w:shd w:val="clear" w:color="auto" w:fill="FFFFFF"/>
          </w:tcPr>
          <w:p w:rsidR="00674AD6" w:rsidRDefault="00AB69FA">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134" w:type="dxa"/>
            <w:tcBorders>
              <w:top w:val="single" w:sz="4" w:space="0" w:color="000000"/>
              <w:left w:val="single" w:sz="6" w:space="0" w:color="000000"/>
              <w:bottom w:val="single" w:sz="6" w:space="0" w:color="000000"/>
              <w:right w:val="single" w:sz="6" w:space="0" w:color="000000"/>
            </w:tcBorders>
            <w:shd w:val="clear" w:color="auto" w:fill="FFFFFF"/>
          </w:tcPr>
          <w:p w:rsidR="00674AD6" w:rsidRDefault="00674AD6">
            <w:pPr>
              <w:shd w:val="clear" w:color="auto" w:fill="FFFFFF"/>
              <w:spacing w:after="0" w:line="240" w:lineRule="auto"/>
              <w:jc w:val="center"/>
              <w:rPr>
                <w:rFonts w:ascii="Times New Roman" w:eastAsia="Times New Roman" w:hAnsi="Times New Roman" w:cs="Times New Roman"/>
                <w:b/>
                <w:sz w:val="24"/>
                <w:szCs w:val="24"/>
              </w:rPr>
            </w:pPr>
          </w:p>
        </w:tc>
        <w:tc>
          <w:tcPr>
            <w:tcW w:w="1418" w:type="dxa"/>
            <w:tcBorders>
              <w:top w:val="single" w:sz="4" w:space="0" w:color="000000"/>
              <w:left w:val="single" w:sz="6" w:space="0" w:color="000000"/>
              <w:bottom w:val="single" w:sz="4" w:space="0" w:color="000000"/>
              <w:right w:val="single" w:sz="4" w:space="0" w:color="000000"/>
            </w:tcBorders>
            <w:shd w:val="clear" w:color="auto" w:fill="FFFFFF"/>
          </w:tcPr>
          <w:p w:rsidR="00674AD6" w:rsidRDefault="00AB69FA">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674AD6" w:rsidRDefault="00AA6A9D">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Выставка работ.</w:t>
            </w:r>
          </w:p>
        </w:tc>
      </w:tr>
      <w:tr w:rsidR="00674AD6">
        <w:trPr>
          <w:trHeight w:val="294"/>
        </w:trPr>
        <w:tc>
          <w:tcPr>
            <w:tcW w:w="7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74AD6" w:rsidRDefault="00674AD6">
            <w:pPr>
              <w:spacing w:after="0" w:line="240" w:lineRule="auto"/>
              <w:jc w:val="center"/>
              <w:rPr>
                <w:rFonts w:ascii="Times New Roman" w:eastAsia="Times New Roman" w:hAnsi="Times New Roman" w:cs="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74AD6" w:rsidRDefault="00AA6A9D">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Итого:</w:t>
            </w:r>
          </w:p>
        </w:tc>
        <w:tc>
          <w:tcPr>
            <w:tcW w:w="7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74AD6" w:rsidRDefault="00AB69FA" w:rsidP="00AB69FA">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70</w:t>
            </w:r>
          </w:p>
        </w:tc>
        <w:tc>
          <w:tcPr>
            <w:tcW w:w="11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74AD6" w:rsidRDefault="00AB69FA">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37</w:t>
            </w: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74AD6" w:rsidRDefault="00AB69FA">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32</w:t>
            </w:r>
          </w:p>
        </w:tc>
        <w:tc>
          <w:tcPr>
            <w:tcW w:w="269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74AD6" w:rsidRDefault="00674AD6">
            <w:pPr>
              <w:spacing w:after="0" w:line="240" w:lineRule="auto"/>
              <w:jc w:val="center"/>
              <w:rPr>
                <w:rFonts w:ascii="Times New Roman" w:eastAsia="Times New Roman" w:hAnsi="Times New Roman" w:cs="Times New Roman"/>
                <w:color w:val="000000"/>
                <w:sz w:val="24"/>
                <w:szCs w:val="24"/>
              </w:rPr>
            </w:pPr>
          </w:p>
        </w:tc>
      </w:tr>
    </w:tbl>
    <w:p w:rsidR="00674AD6" w:rsidRDefault="00AA6A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Раздел 2. Содержание программы.</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Вводное занятие.</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Теория</w:t>
      </w:r>
      <w:r>
        <w:rPr>
          <w:rFonts w:ascii="Times New Roman" w:eastAsia="Times New Roman" w:hAnsi="Times New Roman" w:cs="Times New Roman"/>
          <w:color w:val="000000"/>
          <w:sz w:val="24"/>
          <w:szCs w:val="24"/>
        </w:rPr>
        <w:t xml:space="preserve">. Введение в курс обучения. Вводный инструктаж по технике безопасности. </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Практика.</w:t>
      </w:r>
      <w:r>
        <w:rPr>
          <w:rFonts w:ascii="Times New Roman" w:eastAsia="Times New Roman" w:hAnsi="Times New Roman" w:cs="Times New Roman"/>
          <w:color w:val="000000"/>
          <w:sz w:val="24"/>
          <w:szCs w:val="24"/>
        </w:rPr>
        <w:t xml:space="preserve"> Знакомство с детьми. Организация рабочего места.</w:t>
      </w:r>
    </w:p>
    <w:p w:rsidR="00674AD6" w:rsidRDefault="00674AD6">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Раздел 1. Поделки из природного материала.</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1. Картина «Золотые колосья».</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Из чего делают хлеб. Колосок. Строение колоска.</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Практика. </w:t>
      </w:r>
      <w:r>
        <w:rPr>
          <w:rFonts w:ascii="Times New Roman" w:eastAsia="Times New Roman" w:hAnsi="Times New Roman" w:cs="Times New Roman"/>
          <w:color w:val="000000"/>
          <w:sz w:val="24"/>
          <w:szCs w:val="24"/>
        </w:rPr>
        <w:t>Выполнение работы «Золотые колосья» с использованием природного материала – тыквенных семечек.</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2. Поделка «Ежик».</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Ежик. Внешний вид. Образ жизни.</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Выполнение работы «Ежик» с использованием природных материалов: семечки подсолнечника, листья, ягоды рябины, шишки.</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3. Букет из кленовых листьев.</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Ознакомление обучающихся с технологией создания поделок из природного материала.</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Создание букета из кленовых листьев.</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4. Ваза для букета из кленовых листьев.</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Создание вазы для букета из бумажного стаканчика путем его декорирования.</w:t>
      </w:r>
    </w:p>
    <w:p w:rsidR="00674AD6" w:rsidRDefault="00674AD6">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Раздел 2. Нетрадиционные техники рисования.</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1. Рисунок «Радужный цветок».</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Знакомство с нетрадиционными техниками рисования. Техника рисования свечой (восковыми мелками).</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Выполнение рисунка «Радужный цветок» в технике рисования свечой.</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2. Рисунок «Чайная пара».</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Выполнение рисунка «Чайная пара» в технике рисования свечой.</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3. Рисунок «Кот Рыжик».</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Выполнение рисунка «Кот Рыжик» в технике рисования свечой.</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4. Рисунок «Слон».</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Знакомство с нетрадиционными техниками рисования. Техника рисования свечой (восковыми мелками).</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Выполнение рисунка «Слон» в технике рисования свечой.</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5. Творческая работа «Солнечная система».</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Солнечная система.</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Выполнение творческой работы «Солнечная система» в технике «рисование свечой». Выполнение элементов восковыми мелками.</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6. Творческая работа «Солнечная система». Создание фона.</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Выполнение творческой работы «Солнечная система». Создание фона с использованием приема «</w:t>
      </w:r>
      <w:proofErr w:type="spellStart"/>
      <w:r>
        <w:rPr>
          <w:rFonts w:ascii="Times New Roman" w:eastAsia="Times New Roman" w:hAnsi="Times New Roman" w:cs="Times New Roman"/>
          <w:color w:val="000000"/>
          <w:sz w:val="24"/>
          <w:szCs w:val="24"/>
        </w:rPr>
        <w:t>набрызг</w:t>
      </w:r>
      <w:proofErr w:type="spellEnd"/>
      <w:r>
        <w:rPr>
          <w:rFonts w:ascii="Times New Roman" w:eastAsia="Times New Roman" w:hAnsi="Times New Roman" w:cs="Times New Roman"/>
          <w:color w:val="000000"/>
          <w:sz w:val="24"/>
          <w:szCs w:val="24"/>
        </w:rPr>
        <w:t>».</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7. Творческая работа «Солнечная система». Оформление.</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Солнечная система.</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Выполнение творческой работы «Солнечная система». Оформление оборотной стороны работы.</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Тема 8. </w:t>
      </w:r>
      <w:proofErr w:type="spellStart"/>
      <w:r>
        <w:rPr>
          <w:rFonts w:ascii="Times New Roman" w:eastAsia="Times New Roman" w:hAnsi="Times New Roman" w:cs="Times New Roman"/>
          <w:b/>
          <w:color w:val="000000"/>
          <w:sz w:val="24"/>
          <w:szCs w:val="24"/>
        </w:rPr>
        <w:t>Фроттаж</w:t>
      </w:r>
      <w:proofErr w:type="spellEnd"/>
      <w:r>
        <w:rPr>
          <w:rFonts w:ascii="Times New Roman" w:eastAsia="Times New Roman" w:hAnsi="Times New Roman" w:cs="Times New Roman"/>
          <w:b/>
          <w:color w:val="000000"/>
          <w:sz w:val="24"/>
          <w:szCs w:val="24"/>
        </w:rPr>
        <w:t>.</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Техника рисования «</w:t>
      </w:r>
      <w:proofErr w:type="spellStart"/>
      <w:r>
        <w:rPr>
          <w:rFonts w:ascii="Times New Roman" w:eastAsia="Times New Roman" w:hAnsi="Times New Roman" w:cs="Times New Roman"/>
          <w:color w:val="000000"/>
          <w:sz w:val="24"/>
          <w:szCs w:val="24"/>
        </w:rPr>
        <w:t>фроттаж</w:t>
      </w:r>
      <w:proofErr w:type="spellEnd"/>
      <w:r>
        <w:rPr>
          <w:rFonts w:ascii="Times New Roman" w:eastAsia="Times New Roman" w:hAnsi="Times New Roman" w:cs="Times New Roman"/>
          <w:color w:val="000000"/>
          <w:sz w:val="24"/>
          <w:szCs w:val="24"/>
        </w:rPr>
        <w:t>».</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Выполнение рисунков «Листопад», «Монетки» в технике «</w:t>
      </w:r>
      <w:proofErr w:type="spellStart"/>
      <w:r>
        <w:rPr>
          <w:rFonts w:ascii="Times New Roman" w:eastAsia="Times New Roman" w:hAnsi="Times New Roman" w:cs="Times New Roman"/>
          <w:color w:val="000000"/>
          <w:sz w:val="24"/>
          <w:szCs w:val="24"/>
        </w:rPr>
        <w:t>фроттаж</w:t>
      </w:r>
      <w:proofErr w:type="spellEnd"/>
      <w:r>
        <w:rPr>
          <w:rFonts w:ascii="Times New Roman" w:eastAsia="Times New Roman" w:hAnsi="Times New Roman" w:cs="Times New Roman"/>
          <w:color w:val="000000"/>
          <w:sz w:val="24"/>
          <w:szCs w:val="24"/>
        </w:rPr>
        <w:t>» путем воспроизведения фактуры предмета при помощи растирания бумаги.</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9. Монотипия. Рисунок «Бабочка».</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Техника рисования «монотипия». Понятие «симметрия». Рассматривание иллюстрации бабочки, знакомство с ее внешним строением.</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Выполнение рисунка «Бабочка» в технике «монотипия». Прорисовка мелких деталей и элементов узора тонкой кисточкой.</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10. Оформление работы «Бабочка».</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Оформление рисунка «Бабочка» в рамку, доработка дополнительными элементами, вырезанными из бумаги, прорисовка мелких элементов фломастерами.</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11. Творческая работа «Моя семья».</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Выполнение творческой работы «Моя семья» в свободной технике. Использование материалов и инструментов по желанию.</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12. Печать листьями.</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Теория. </w:t>
      </w:r>
      <w:r>
        <w:rPr>
          <w:rFonts w:ascii="Times New Roman" w:eastAsia="Times New Roman" w:hAnsi="Times New Roman" w:cs="Times New Roman"/>
          <w:color w:val="000000"/>
          <w:sz w:val="24"/>
          <w:szCs w:val="24"/>
        </w:rPr>
        <w:t>Техника рисования «печать листьями».</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Выполнение рисунка «Осенний лес» в технике рисования «печать листьями».</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13. Оттиск смятой бумагой.</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Техника рисования «оттиск смятой бумагой».</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Выполнение рисунка «Букет» в технике рисования «оттиск смятой бумагой». Прорисовка стеблей и листьев кисточкой. Оформление рамки.</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Тема 14. </w:t>
      </w:r>
      <w:proofErr w:type="spellStart"/>
      <w:r>
        <w:rPr>
          <w:rFonts w:ascii="Times New Roman" w:eastAsia="Times New Roman" w:hAnsi="Times New Roman" w:cs="Times New Roman"/>
          <w:b/>
          <w:color w:val="000000"/>
          <w:sz w:val="24"/>
          <w:szCs w:val="24"/>
        </w:rPr>
        <w:t>Кляксография</w:t>
      </w:r>
      <w:proofErr w:type="spellEnd"/>
      <w:r>
        <w:rPr>
          <w:rFonts w:ascii="Times New Roman" w:eastAsia="Times New Roman" w:hAnsi="Times New Roman" w:cs="Times New Roman"/>
          <w:b/>
          <w:color w:val="000000"/>
          <w:sz w:val="24"/>
          <w:szCs w:val="24"/>
        </w:rPr>
        <w:t>. Рисунок «Салют».</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Техника рисования «</w:t>
      </w:r>
      <w:proofErr w:type="spellStart"/>
      <w:r>
        <w:rPr>
          <w:rFonts w:ascii="Times New Roman" w:eastAsia="Times New Roman" w:hAnsi="Times New Roman" w:cs="Times New Roman"/>
          <w:color w:val="000000"/>
          <w:sz w:val="24"/>
          <w:szCs w:val="24"/>
        </w:rPr>
        <w:t>кляксография</w:t>
      </w:r>
      <w:proofErr w:type="spellEnd"/>
      <w:r>
        <w:rPr>
          <w:rFonts w:ascii="Times New Roman" w:eastAsia="Times New Roman" w:hAnsi="Times New Roman" w:cs="Times New Roman"/>
          <w:color w:val="000000"/>
          <w:sz w:val="24"/>
          <w:szCs w:val="24"/>
        </w:rPr>
        <w:t>».</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Выполнение рисунка «Салют» в технике рисования «</w:t>
      </w:r>
      <w:proofErr w:type="spellStart"/>
      <w:r>
        <w:rPr>
          <w:rFonts w:ascii="Times New Roman" w:eastAsia="Times New Roman" w:hAnsi="Times New Roman" w:cs="Times New Roman"/>
          <w:color w:val="000000"/>
          <w:sz w:val="24"/>
          <w:szCs w:val="24"/>
        </w:rPr>
        <w:t>кляксография</w:t>
      </w:r>
      <w:proofErr w:type="spellEnd"/>
      <w:r>
        <w:rPr>
          <w:rFonts w:ascii="Times New Roman" w:eastAsia="Times New Roman" w:hAnsi="Times New Roman" w:cs="Times New Roman"/>
          <w:color w:val="000000"/>
          <w:sz w:val="24"/>
          <w:szCs w:val="24"/>
        </w:rPr>
        <w:t>».</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15. Творческая работа «Сакура».</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Ознакомление обучающихся с техникой рисования «</w:t>
      </w:r>
      <w:proofErr w:type="spellStart"/>
      <w:r>
        <w:rPr>
          <w:rFonts w:ascii="Times New Roman" w:eastAsia="Times New Roman" w:hAnsi="Times New Roman" w:cs="Times New Roman"/>
          <w:color w:val="000000"/>
          <w:sz w:val="24"/>
          <w:szCs w:val="24"/>
        </w:rPr>
        <w:t>кляксография</w:t>
      </w:r>
      <w:proofErr w:type="spellEnd"/>
      <w:r>
        <w:rPr>
          <w:rFonts w:ascii="Times New Roman" w:eastAsia="Times New Roman" w:hAnsi="Times New Roman" w:cs="Times New Roman"/>
          <w:color w:val="000000"/>
          <w:sz w:val="24"/>
          <w:szCs w:val="24"/>
        </w:rPr>
        <w:t>».</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Выполнение творческой работы «Сакура» в технике рисования «</w:t>
      </w:r>
      <w:proofErr w:type="spellStart"/>
      <w:r>
        <w:rPr>
          <w:rFonts w:ascii="Times New Roman" w:eastAsia="Times New Roman" w:hAnsi="Times New Roman" w:cs="Times New Roman"/>
          <w:color w:val="000000"/>
          <w:sz w:val="24"/>
          <w:szCs w:val="24"/>
        </w:rPr>
        <w:t>кляксография</w:t>
      </w:r>
      <w:proofErr w:type="spellEnd"/>
      <w:r>
        <w:rPr>
          <w:rFonts w:ascii="Times New Roman" w:eastAsia="Times New Roman" w:hAnsi="Times New Roman" w:cs="Times New Roman"/>
          <w:color w:val="000000"/>
          <w:sz w:val="24"/>
          <w:szCs w:val="24"/>
        </w:rPr>
        <w:t>» с элементами точечной росписи.</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16. Творческое задание «Экология глазами детей».</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Что такое экология. Рассуждения на тему, как помочь природе.</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Выполнение творческого задания «Экология глазами детей» в свободной технике. Использование материалов и инструментов по выбору обучающихся.</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17. Точечная роспись. Рисунок «Снеговик».</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Техника рисования «точечная роспись».</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Выполнение точечного рисунка «Снеговик» на синей бумаге с использованием гуаши.</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18. Рисунок «8 марта».</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Знакомство обучающихся с историей появления праздника «8 марта»</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Выполнение точечного рисунка «8 марта» на картоне гуашевыми красками.</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19. Открытка к празднику.</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Оформление открытки к 8 марта, выполненной точечной росписью, с элементами, вырезанными из бумаги.</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Тема 20. </w:t>
      </w:r>
      <w:proofErr w:type="spellStart"/>
      <w:r>
        <w:rPr>
          <w:rFonts w:ascii="Times New Roman" w:eastAsia="Times New Roman" w:hAnsi="Times New Roman" w:cs="Times New Roman"/>
          <w:b/>
          <w:color w:val="000000"/>
          <w:sz w:val="24"/>
          <w:szCs w:val="24"/>
        </w:rPr>
        <w:t>Дудлинг</w:t>
      </w:r>
      <w:proofErr w:type="spellEnd"/>
      <w:r>
        <w:rPr>
          <w:rFonts w:ascii="Times New Roman" w:eastAsia="Times New Roman" w:hAnsi="Times New Roman" w:cs="Times New Roman"/>
          <w:b/>
          <w:color w:val="000000"/>
          <w:sz w:val="24"/>
          <w:szCs w:val="24"/>
        </w:rPr>
        <w:t>. Рисунок «Новогодний елочный шар».</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Знакомство с техниками рисования «</w:t>
      </w:r>
      <w:proofErr w:type="spellStart"/>
      <w:r>
        <w:rPr>
          <w:rFonts w:ascii="Times New Roman" w:eastAsia="Times New Roman" w:hAnsi="Times New Roman" w:cs="Times New Roman"/>
          <w:color w:val="000000"/>
          <w:sz w:val="24"/>
          <w:szCs w:val="24"/>
        </w:rPr>
        <w:t>дудлинг</w:t>
      </w:r>
      <w:proofErr w:type="spellEnd"/>
      <w:r>
        <w:rPr>
          <w:rFonts w:ascii="Times New Roman" w:eastAsia="Times New Roman" w:hAnsi="Times New Roman" w:cs="Times New Roman"/>
          <w:color w:val="000000"/>
          <w:sz w:val="24"/>
          <w:szCs w:val="24"/>
        </w:rPr>
        <w:t>».</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Выполнение рисунка «Новогодний елочный шар» в технике «</w:t>
      </w:r>
      <w:proofErr w:type="spellStart"/>
      <w:r>
        <w:rPr>
          <w:rFonts w:ascii="Times New Roman" w:eastAsia="Times New Roman" w:hAnsi="Times New Roman" w:cs="Times New Roman"/>
          <w:color w:val="000000"/>
          <w:sz w:val="24"/>
          <w:szCs w:val="24"/>
        </w:rPr>
        <w:t>дудлинг</w:t>
      </w:r>
      <w:proofErr w:type="spellEnd"/>
      <w:r>
        <w:rPr>
          <w:rFonts w:ascii="Times New Roman" w:eastAsia="Times New Roman" w:hAnsi="Times New Roman" w:cs="Times New Roman"/>
          <w:color w:val="000000"/>
          <w:sz w:val="24"/>
          <w:szCs w:val="24"/>
        </w:rPr>
        <w:t>».</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21. Рисунок «Сова».</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Выполнение рисунка «Сова» в технике «</w:t>
      </w:r>
      <w:proofErr w:type="spellStart"/>
      <w:r>
        <w:rPr>
          <w:rFonts w:ascii="Times New Roman" w:eastAsia="Times New Roman" w:hAnsi="Times New Roman" w:cs="Times New Roman"/>
          <w:color w:val="000000"/>
          <w:sz w:val="24"/>
          <w:szCs w:val="24"/>
        </w:rPr>
        <w:t>дудлинг</w:t>
      </w:r>
      <w:proofErr w:type="spellEnd"/>
      <w:r>
        <w:rPr>
          <w:rFonts w:ascii="Times New Roman" w:eastAsia="Times New Roman" w:hAnsi="Times New Roman" w:cs="Times New Roman"/>
          <w:color w:val="000000"/>
          <w:sz w:val="24"/>
          <w:szCs w:val="24"/>
        </w:rPr>
        <w:t>».</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22. Творческая работа «Новый год».</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Знакомство с появлением праздника «Новый год»</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Выполнение творческой работы на тему «Новый год». Использование материалов и инструментов по выбору обучающихся.</w:t>
      </w:r>
    </w:p>
    <w:p w:rsidR="00674AD6" w:rsidRDefault="00674AD6">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Раздел 3. Бумажное творчество.</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1. Аппликация «Маска Деда Мороза».</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Аппликация: определение, разнообразие материалов для изготовления аппликаций, правила наклеивания. Последовательность работы.</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Изготовление маски Деда Мороза с использованием ваты.</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2. Аппликация «Городской пейзаж».</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Техника выполнения аппликаций.</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Выполнение аппликации «Городской пейзаж» с дальнейшей дорисовкой гуашевыми красками. Использование ватных дисков в качестве заснеженных крыш.</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3. Поделка «Рукавичка».</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Изготовление рукавички. Использование салфеток для имитации меха на рукавице.</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4. Интерьерное украшение «Снежинки».</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Снежинки. Последовательность изготовления и способы крепления.</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Изготовление снежинок из бумаги и оформление ими интерьера путем наклеивания.</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5. Открытка «Зимний домик».</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Создание открытки «Зимний домик».</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Тема 6. Аппликация «Птицы на ветке».</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Птицы на ветке. Последовательность изготовления и способы крепления.</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Создание аппликации «Птицы на ветке». Изготовление основы аппликации – оформление краев аппликации (рамки) белыми салфетками.</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7. Аппликация «Птицы на ветке».</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Правила создания аппликаций.</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Создание аппликации «Птицы на ветке». Вырезание птиц по шаблону, придание им объема и фактуры белыми салфетками.</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8. Аппликация «Птицы на ветке».</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Определение материалов для создания аппликаций.</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Создание аппликации «Птицы на ветке». Покраска ветки белой гуашью. Доработка основного фона гуашью. Выкладывание всех элементов в композицию. Приклеивание.</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9. Объемная аппликация «Лотос».</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Лотос. Последовательность изготовления и способы крепления.</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Создание объемной аппликации «Лотос». Подготовка основы. Технология изготовления цветка.</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10. Открытка к 23 февраля.</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Знакомство с историей праздника.</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Создание открытки к 23 февраля.</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11. Открытка для мамы.</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Создание открытки для мамы. Работа с фигурным дыроколом. Изготовление основы и деталей композиции. Доработка изделия фломастерами, акриловым контуром.</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12. Открытка к 9 мая.</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Знакомство обучающихся с праздником 9 мая.</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Создание открытки «9 мая».</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Тема 13. Аппликация «Натюрморт». Ваза.</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Способы изготовления бумажных трубочек. Правила скручивания и склеивания.</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Создание аппликации «Натюрморт». Скручивание трубочек для вазы, крепление их к основе вазы.</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14. Аппликация «Натюрморт». Цветы.</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Теория.</w:t>
      </w:r>
      <w:r>
        <w:rPr>
          <w:rFonts w:ascii="Times New Roman" w:eastAsia="Times New Roman" w:hAnsi="Times New Roman" w:cs="Times New Roman"/>
          <w:color w:val="000000"/>
          <w:sz w:val="24"/>
          <w:szCs w:val="24"/>
        </w:rPr>
        <w:t xml:space="preserve"> Способы изготовления бумажных трубочек. Правила скручивания и склеивания.</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Скручивание трубочек для стеблей. Изготовление объемных цветов. Подготовка рамки.</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15. Аппликация «Нарциссы». Сборка.</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Правила сборки аппликаций.</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Выкладывание композиции, приклеивание к основе. Доработка дополнительными элементами.</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16. Аппликация в технике торцевания.</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Аппликация в технике торцевания. Технология выполнения.</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Создание поделки «Гиацинт». Изготовление основы, крепление стебля к вазе. Сушка.</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17. Поделка «Гиацинт».</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Аппликация в технике торцевания. Технология выполнения.</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Создание поделки «Гиацинт». Изготовление цветка из гофрированной бумаги, прикрепление лепестков к основе в технике торцевания. Оформление вазы гофрированной бумагой и атласной лентой.</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18. Аппликация в технике торцевания.</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Создание аппликации в технике торцевания.</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19. Аппликация в технике торцевания.</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Создание аппликации в технике торцевания.</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20. Аппликация в технике торцевания.</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Создание аппликации в технике торцевания.</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21. Аппликация «Барашек».</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Выполнение аппликации «Барашек».</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Тема 22. Объемные поделки из бумаги. «Мухомор».</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Ознакомление обучающихся с технологией выполнения объемных поделок.</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Создание объемной поделки «Мухомор».</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23. Объемный цветок на магните.</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Создание объемного цветка из полосок на магните.</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24. Объемная аппликация «Елочка».</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Ознакомление обучающихся с технологией выполнения объемных поделок.</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Изготовление объемной аппликации «Елочка» из бумаги и украшение ее различным материалом.</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25. Объемные снежинки из втулок.</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Изготовление объемных снежинок из втулок. Декорирование снежинок более мелкими элементами. Плетение из ниток веревочки-крепления для игрушки.</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26. Гирлянда из сердец.</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Изготовление гирлянды из сердец, сделанных из бумажных полосок. Изготовление деталей, закрепление на нити, декорирование различным материалом.</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27. Поделка «Корзинка».</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Изготовление поделки «Корзинка».</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28. Объемная корона.</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Ознакомление обучающихся с технологией выполнения объемных поделок.</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Изготовление короны из бумаги, декорированной цветами, листьями, бабочками.</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29. Оригами. Модели оригами «Мордочки животных».</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Оригами: определение. Правила складывания фигурок из бумаги. Технология изготовления.</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Выполнение моделей оригами «мордочки животных» с частичной или полной дорисовкой деталей. Декорирование ими закладок.</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30. Модели оригами «Цветные карандаши».</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Свойства бумаги. Основные геометрические понятия (угол, сторона, квадрат, треугольник и т.д.).</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Выполнение моделей оригами «Цветные карандаши».</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31. Композиция «Первые цветы» в технике оригами.</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Оригами: определение. Правила складывания фигурок из бумаги. Технология изготовления.</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Создание композиции «Первые цветы».</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32. Модель оригами «Кораблик».</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Виды кораблей. Технология изготовления.</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Создание модели оригами «Кораблик». Оформление поделки карандашами, фломастерами. Проигрывание сказки с использование модели «Кораблик».</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33. Модель оригами «Сердце».</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Создание модели оригами «Сердце» на палочке. Декорирование упаковочной лентой.</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34. Модель оригами «Домик».</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Правила складывания фигурок из бумаги. Технология изготовления.</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Создание модели оригами «Домик». Прорисовка сторон домика в соответствии с задуманным образом.</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35. Модель оригами «Вертушка».</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Создание модели оригами «Вертушка».</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36. Модель оригами «Солдат».</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Теория. </w:t>
      </w:r>
      <w:r>
        <w:rPr>
          <w:rFonts w:ascii="Times New Roman" w:eastAsia="Times New Roman" w:hAnsi="Times New Roman" w:cs="Times New Roman"/>
          <w:color w:val="000000"/>
          <w:sz w:val="24"/>
          <w:szCs w:val="24"/>
        </w:rPr>
        <w:t>Правила складывания фигурок из бумаги. Технология изготовления.</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Практика. </w:t>
      </w:r>
      <w:r>
        <w:rPr>
          <w:rFonts w:ascii="Times New Roman" w:eastAsia="Times New Roman" w:hAnsi="Times New Roman" w:cs="Times New Roman"/>
          <w:color w:val="000000"/>
          <w:sz w:val="24"/>
          <w:szCs w:val="24"/>
        </w:rPr>
        <w:t>Создание модели оригами «Солдат». Доработка образа дополнительными элементами. Оформление оборотной стороны стихами.</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Тема 37. Плетение из газетных трубочек. </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Теория.</w:t>
      </w:r>
      <w:r>
        <w:rPr>
          <w:rFonts w:ascii="Times New Roman" w:eastAsia="Times New Roman" w:hAnsi="Times New Roman" w:cs="Times New Roman"/>
          <w:color w:val="000000"/>
          <w:sz w:val="24"/>
          <w:szCs w:val="24"/>
        </w:rPr>
        <w:t xml:space="preserve"> Знакомство с данным видом искусства. Знакомство с техникой изготовления и плетения из газетных трубочек. Демонстрация разнообразия изделий </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Практика.</w:t>
      </w:r>
      <w:r>
        <w:rPr>
          <w:rFonts w:ascii="Times New Roman" w:eastAsia="Times New Roman" w:hAnsi="Times New Roman" w:cs="Times New Roman"/>
          <w:color w:val="000000"/>
          <w:sz w:val="24"/>
          <w:szCs w:val="24"/>
        </w:rPr>
        <w:t xml:space="preserve"> Изготовление изделий в технике «Плетение из газетных трубочек». Техника кручения газетных трубочек. Подготовка к работе. Окраска. Плетение цилиндра простой формы. Декорирование.</w:t>
      </w:r>
    </w:p>
    <w:p w:rsidR="00674AD6" w:rsidRDefault="00674AD6">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highlight w:val="white"/>
        </w:rPr>
      </w:pP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 xml:space="preserve">Раздел 4. </w:t>
      </w:r>
      <w:proofErr w:type="spellStart"/>
      <w:r>
        <w:rPr>
          <w:rFonts w:ascii="Times New Roman" w:eastAsia="Times New Roman" w:hAnsi="Times New Roman" w:cs="Times New Roman"/>
          <w:b/>
          <w:color w:val="000000"/>
          <w:sz w:val="24"/>
          <w:szCs w:val="24"/>
          <w:highlight w:val="white"/>
        </w:rPr>
        <w:t>Пластилинография</w:t>
      </w:r>
      <w:proofErr w:type="spellEnd"/>
      <w:r>
        <w:rPr>
          <w:rFonts w:ascii="Times New Roman" w:eastAsia="Times New Roman" w:hAnsi="Times New Roman" w:cs="Times New Roman"/>
          <w:b/>
          <w:color w:val="000000"/>
          <w:sz w:val="24"/>
          <w:szCs w:val="24"/>
          <w:highlight w:val="white"/>
        </w:rPr>
        <w:t>.</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Тема 1. Особенности лепки пластилином.</w:t>
      </w:r>
    </w:p>
    <w:p w:rsidR="00674AD6" w:rsidRDefault="00AA6A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highlight w:val="white"/>
        </w:rPr>
        <w:t xml:space="preserve">Теория. </w:t>
      </w:r>
      <w:r>
        <w:rPr>
          <w:rFonts w:ascii="Times New Roman" w:eastAsia="Times New Roman" w:hAnsi="Times New Roman" w:cs="Times New Roman"/>
          <w:color w:val="000000"/>
          <w:sz w:val="24"/>
          <w:szCs w:val="24"/>
          <w:highlight w:val="white"/>
        </w:rPr>
        <w:t>Особенности лепки пластилином. Инструменты, техника безопасности.</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highlight w:val="white"/>
        </w:rPr>
        <w:t xml:space="preserve">Практика. </w:t>
      </w:r>
      <w:r>
        <w:rPr>
          <w:rFonts w:ascii="Times New Roman" w:eastAsia="Times New Roman" w:hAnsi="Times New Roman" w:cs="Times New Roman"/>
          <w:color w:val="000000"/>
          <w:sz w:val="24"/>
          <w:szCs w:val="24"/>
          <w:highlight w:val="white"/>
        </w:rPr>
        <w:t xml:space="preserve">Изготовление лепной картинки «Снегирь» в технике </w:t>
      </w:r>
      <w:proofErr w:type="spellStart"/>
      <w:r>
        <w:rPr>
          <w:rFonts w:ascii="Times New Roman" w:eastAsia="Times New Roman" w:hAnsi="Times New Roman" w:cs="Times New Roman"/>
          <w:color w:val="000000"/>
          <w:sz w:val="24"/>
          <w:szCs w:val="24"/>
          <w:highlight w:val="white"/>
        </w:rPr>
        <w:t>пластилинография</w:t>
      </w:r>
      <w:proofErr w:type="spellEnd"/>
      <w:r>
        <w:rPr>
          <w:rFonts w:ascii="Times New Roman" w:eastAsia="Times New Roman" w:hAnsi="Times New Roman" w:cs="Times New Roman"/>
          <w:color w:val="000000"/>
          <w:sz w:val="24"/>
          <w:szCs w:val="24"/>
          <w:highlight w:val="white"/>
        </w:rPr>
        <w:t xml:space="preserve"> с использованием приемов: </w:t>
      </w:r>
      <w:proofErr w:type="spellStart"/>
      <w:r>
        <w:rPr>
          <w:rFonts w:ascii="Times New Roman" w:eastAsia="Times New Roman" w:hAnsi="Times New Roman" w:cs="Times New Roman"/>
          <w:color w:val="000000"/>
          <w:sz w:val="24"/>
          <w:szCs w:val="24"/>
          <w:highlight w:val="white"/>
        </w:rPr>
        <w:t>отщипывание</w:t>
      </w:r>
      <w:proofErr w:type="spellEnd"/>
      <w:r>
        <w:rPr>
          <w:rFonts w:ascii="Times New Roman" w:eastAsia="Times New Roman" w:hAnsi="Times New Roman" w:cs="Times New Roman"/>
          <w:color w:val="000000"/>
          <w:sz w:val="24"/>
          <w:szCs w:val="24"/>
          <w:highlight w:val="white"/>
        </w:rPr>
        <w:t>, растирание, вдавливание, скатывание, раскатывание.</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Тема 2. Лепная картинка «Снегирь».</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highlight w:val="white"/>
        </w:rPr>
        <w:t xml:space="preserve">Практика. </w:t>
      </w:r>
      <w:r>
        <w:rPr>
          <w:rFonts w:ascii="Times New Roman" w:eastAsia="Times New Roman" w:hAnsi="Times New Roman" w:cs="Times New Roman"/>
          <w:color w:val="000000"/>
          <w:sz w:val="24"/>
          <w:szCs w:val="24"/>
          <w:highlight w:val="white"/>
        </w:rPr>
        <w:t>Доработка картинки «Снегирь». Оформление заднего фона мелками. Лепка елочных веток, снежинок.</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Тема 3. Пейзаж «Березки весной».</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 xml:space="preserve">Теория. </w:t>
      </w:r>
      <w:r>
        <w:rPr>
          <w:rFonts w:ascii="Times New Roman" w:eastAsia="Times New Roman" w:hAnsi="Times New Roman" w:cs="Times New Roman"/>
          <w:color w:val="000000"/>
          <w:sz w:val="24"/>
          <w:szCs w:val="24"/>
          <w:highlight w:val="white"/>
        </w:rPr>
        <w:t>Особенности лепки пластилином.</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highlight w:val="white"/>
        </w:rPr>
        <w:t xml:space="preserve">Практика. </w:t>
      </w:r>
      <w:r>
        <w:rPr>
          <w:rFonts w:ascii="Times New Roman" w:eastAsia="Times New Roman" w:hAnsi="Times New Roman" w:cs="Times New Roman"/>
          <w:color w:val="000000"/>
          <w:sz w:val="24"/>
          <w:szCs w:val="24"/>
          <w:highlight w:val="white"/>
        </w:rPr>
        <w:t xml:space="preserve">Изготовление пейзажа «Березки весной» в технике </w:t>
      </w:r>
      <w:proofErr w:type="spellStart"/>
      <w:r>
        <w:rPr>
          <w:rFonts w:ascii="Times New Roman" w:eastAsia="Times New Roman" w:hAnsi="Times New Roman" w:cs="Times New Roman"/>
          <w:color w:val="000000"/>
          <w:sz w:val="24"/>
          <w:szCs w:val="24"/>
          <w:highlight w:val="white"/>
        </w:rPr>
        <w:t>пластилинография</w:t>
      </w:r>
      <w:proofErr w:type="spellEnd"/>
      <w:r>
        <w:rPr>
          <w:rFonts w:ascii="Times New Roman" w:eastAsia="Times New Roman" w:hAnsi="Times New Roman" w:cs="Times New Roman"/>
          <w:color w:val="000000"/>
          <w:sz w:val="24"/>
          <w:szCs w:val="24"/>
          <w:highlight w:val="white"/>
        </w:rPr>
        <w:t>.</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Тема 4. Объемная картина «Комнатный цветок».</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 xml:space="preserve">Теория. </w:t>
      </w:r>
      <w:r>
        <w:rPr>
          <w:rFonts w:ascii="Times New Roman" w:eastAsia="Times New Roman" w:hAnsi="Times New Roman" w:cs="Times New Roman"/>
          <w:color w:val="000000"/>
          <w:sz w:val="24"/>
          <w:szCs w:val="24"/>
          <w:highlight w:val="white"/>
        </w:rPr>
        <w:t>Ознакомление обучающихся с техникой изготовления объемных картин пластилином.</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highlight w:val="white"/>
        </w:rPr>
        <w:t xml:space="preserve">Практика. </w:t>
      </w:r>
      <w:r>
        <w:rPr>
          <w:rFonts w:ascii="Times New Roman" w:eastAsia="Times New Roman" w:hAnsi="Times New Roman" w:cs="Times New Roman"/>
          <w:color w:val="000000"/>
          <w:sz w:val="24"/>
          <w:szCs w:val="24"/>
          <w:highlight w:val="white"/>
        </w:rPr>
        <w:t>Изготовление объемной картины «Комнатный цветок» в техниках «</w:t>
      </w:r>
      <w:proofErr w:type="spellStart"/>
      <w:r>
        <w:rPr>
          <w:rFonts w:ascii="Times New Roman" w:eastAsia="Times New Roman" w:hAnsi="Times New Roman" w:cs="Times New Roman"/>
          <w:color w:val="000000"/>
          <w:sz w:val="24"/>
          <w:szCs w:val="24"/>
          <w:highlight w:val="white"/>
        </w:rPr>
        <w:t>пластилинография</w:t>
      </w:r>
      <w:proofErr w:type="spellEnd"/>
      <w:r>
        <w:rPr>
          <w:rFonts w:ascii="Times New Roman" w:eastAsia="Times New Roman" w:hAnsi="Times New Roman" w:cs="Times New Roman"/>
          <w:color w:val="000000"/>
          <w:sz w:val="24"/>
          <w:szCs w:val="24"/>
          <w:highlight w:val="white"/>
        </w:rPr>
        <w:t>», «аппликация» с использованием природного материала – тыквенные семечки, семечки подсолнечника.</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Тема 5. Творческая работа «Птица».</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 xml:space="preserve">Теория. </w:t>
      </w:r>
      <w:r>
        <w:rPr>
          <w:rFonts w:ascii="Times New Roman" w:eastAsia="Times New Roman" w:hAnsi="Times New Roman" w:cs="Times New Roman"/>
          <w:color w:val="000000"/>
          <w:sz w:val="24"/>
          <w:szCs w:val="24"/>
          <w:highlight w:val="white"/>
        </w:rPr>
        <w:t>Особенности лепки пластилином.</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highlight w:val="white"/>
        </w:rPr>
        <w:t xml:space="preserve">Практика. </w:t>
      </w:r>
      <w:r>
        <w:rPr>
          <w:rFonts w:ascii="Times New Roman" w:eastAsia="Times New Roman" w:hAnsi="Times New Roman" w:cs="Times New Roman"/>
          <w:color w:val="000000"/>
          <w:sz w:val="24"/>
          <w:szCs w:val="24"/>
          <w:highlight w:val="white"/>
        </w:rPr>
        <w:t>Выполнение творческой работы «Птица». Изготовление шаблона изделия. Вырезание шаблона. Декорирование птицы в технике «</w:t>
      </w:r>
      <w:proofErr w:type="spellStart"/>
      <w:r>
        <w:rPr>
          <w:rFonts w:ascii="Times New Roman" w:eastAsia="Times New Roman" w:hAnsi="Times New Roman" w:cs="Times New Roman"/>
          <w:color w:val="000000"/>
          <w:sz w:val="24"/>
          <w:szCs w:val="24"/>
          <w:highlight w:val="white"/>
        </w:rPr>
        <w:t>пластилинография</w:t>
      </w:r>
      <w:proofErr w:type="spellEnd"/>
      <w:r>
        <w:rPr>
          <w:rFonts w:ascii="Times New Roman" w:eastAsia="Times New Roman" w:hAnsi="Times New Roman" w:cs="Times New Roman"/>
          <w:color w:val="000000"/>
          <w:sz w:val="24"/>
          <w:szCs w:val="24"/>
          <w:highlight w:val="white"/>
        </w:rPr>
        <w:t>» с использованием ранее изученных приемов.</w:t>
      </w:r>
    </w:p>
    <w:p w:rsidR="00674AD6" w:rsidRDefault="00674AD6">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highlight w:val="white"/>
        </w:rPr>
      </w:pP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Раздел 5. Итоговое занятие.</w:t>
      </w:r>
    </w:p>
    <w:p w:rsidR="00674AD6" w:rsidRDefault="00AA6A9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highlight w:val="white"/>
        </w:rPr>
        <w:t>Тема 1.Выставка творческих работ.</w:t>
      </w:r>
    </w:p>
    <w:p w:rsidR="00674AD6" w:rsidRDefault="00AA6A9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Практика.</w:t>
      </w:r>
      <w:r>
        <w:rPr>
          <w:rFonts w:ascii="Times New Roman" w:eastAsia="Times New Roman" w:hAnsi="Times New Roman" w:cs="Times New Roman"/>
          <w:color w:val="000000"/>
          <w:sz w:val="24"/>
          <w:szCs w:val="24"/>
          <w:highlight w:val="white"/>
        </w:rPr>
        <w:t>Выставка творческих работ.</w:t>
      </w:r>
    </w:p>
    <w:p w:rsidR="00674AD6" w:rsidRDefault="00674AD6">
      <w:pPr>
        <w:spacing w:after="0" w:line="240" w:lineRule="auto"/>
        <w:rPr>
          <w:rFonts w:ascii="Times New Roman" w:eastAsia="Times New Roman" w:hAnsi="Times New Roman" w:cs="Times New Roman"/>
          <w:b/>
          <w:color w:val="000000"/>
          <w:sz w:val="24"/>
          <w:szCs w:val="24"/>
        </w:rPr>
      </w:pPr>
    </w:p>
    <w:p w:rsidR="00674AD6" w:rsidRDefault="00674AD6">
      <w:pPr>
        <w:spacing w:after="0" w:line="240" w:lineRule="auto"/>
        <w:jc w:val="center"/>
        <w:rPr>
          <w:rFonts w:ascii="Times New Roman" w:eastAsia="Times New Roman" w:hAnsi="Times New Roman" w:cs="Times New Roman"/>
          <w:b/>
          <w:color w:val="000000"/>
          <w:sz w:val="24"/>
          <w:szCs w:val="24"/>
        </w:rPr>
      </w:pPr>
    </w:p>
    <w:p w:rsidR="00674AD6" w:rsidRDefault="00AA6A9D">
      <w:pPr>
        <w:tabs>
          <w:tab w:val="left" w:pos="3720"/>
        </w:tabs>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Раздел 3. Формы аттестации и оценочные материалы.</w:t>
      </w:r>
    </w:p>
    <w:p w:rsidR="00674AD6" w:rsidRDefault="00AA6A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Формы подведения итогов реализации дополнительной образовательной программы</w:t>
      </w:r>
    </w:p>
    <w:p w:rsidR="00674AD6" w:rsidRDefault="00AA6A9D">
      <w:pPr>
        <w:numPr>
          <w:ilvl w:val="0"/>
          <w:numId w:val="1"/>
        </w:numPr>
        <w:spacing w:after="0" w:line="240" w:lineRule="auto"/>
        <w:rPr>
          <w:sz w:val="24"/>
          <w:szCs w:val="24"/>
        </w:rPr>
      </w:pPr>
      <w:r>
        <w:rPr>
          <w:rFonts w:ascii="Times New Roman" w:eastAsia="Times New Roman" w:hAnsi="Times New Roman" w:cs="Times New Roman"/>
          <w:sz w:val="24"/>
          <w:szCs w:val="24"/>
        </w:rPr>
        <w:t>Оценка овладения обучающимися каждого вида техники работы с бумагой (после прохождения соответствующего блока);</w:t>
      </w:r>
    </w:p>
    <w:p w:rsidR="00674AD6" w:rsidRDefault="00AA6A9D">
      <w:pPr>
        <w:numPr>
          <w:ilvl w:val="0"/>
          <w:numId w:val="1"/>
        </w:numPr>
        <w:spacing w:after="0" w:line="240" w:lineRule="auto"/>
        <w:rPr>
          <w:sz w:val="24"/>
          <w:szCs w:val="24"/>
        </w:rPr>
      </w:pPr>
      <w:r>
        <w:rPr>
          <w:rFonts w:ascii="Times New Roman" w:eastAsia="Times New Roman" w:hAnsi="Times New Roman" w:cs="Times New Roman"/>
          <w:sz w:val="24"/>
          <w:szCs w:val="24"/>
        </w:rPr>
        <w:t>Проведение выставок работ обучающихся;</w:t>
      </w:r>
    </w:p>
    <w:p w:rsidR="00674AD6" w:rsidRDefault="00AA6A9D">
      <w:pPr>
        <w:numPr>
          <w:ilvl w:val="0"/>
          <w:numId w:val="1"/>
        </w:numPr>
        <w:spacing w:after="0" w:line="240" w:lineRule="auto"/>
        <w:rPr>
          <w:sz w:val="24"/>
          <w:szCs w:val="24"/>
        </w:rPr>
      </w:pPr>
      <w:r>
        <w:rPr>
          <w:rFonts w:ascii="Times New Roman" w:eastAsia="Times New Roman" w:hAnsi="Times New Roman" w:cs="Times New Roman"/>
          <w:sz w:val="24"/>
          <w:szCs w:val="24"/>
        </w:rPr>
        <w:t>Участие в краевых, районных и городских выставках, интернет-конкурсах</w:t>
      </w:r>
    </w:p>
    <w:p w:rsidR="00674AD6" w:rsidRDefault="00AA6A9D">
      <w:pPr>
        <w:numPr>
          <w:ilvl w:val="0"/>
          <w:numId w:val="1"/>
        </w:numPr>
        <w:spacing w:after="0" w:line="240" w:lineRule="auto"/>
        <w:rPr>
          <w:sz w:val="24"/>
          <w:szCs w:val="24"/>
        </w:rPr>
      </w:pPr>
      <w:r>
        <w:rPr>
          <w:rFonts w:ascii="Times New Roman" w:eastAsia="Times New Roman" w:hAnsi="Times New Roman" w:cs="Times New Roman"/>
          <w:sz w:val="24"/>
          <w:szCs w:val="24"/>
        </w:rPr>
        <w:t>Тестирование, собеседование</w:t>
      </w:r>
    </w:p>
    <w:p w:rsidR="00674AD6" w:rsidRDefault="00AA6A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Внешний контроль</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 каждого раздела программы с целью подведения итогов и поощрения обучающихся проводятся выставки. Цель выставки – стимулирование творческого потенциала и активности воспитанников, привлечение внимания родителей к творчеству их детей. Непременное условие – использование работ каждого ребёнка. Выставки детских работ позволяют проследить творческий рост каждого ученика по следующим критериям: качество исполнения, соответствие работы возрасту ребенка, оригинальность идеи.</w:t>
      </w:r>
    </w:p>
    <w:p w:rsidR="00674AD6" w:rsidRDefault="00AA6A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Внутренний контроль</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предполагает использование диагностирования, личных наблюдений педагога, отслеживания результатов работ каждого ребёнка на занятии, самоконтроль.</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Диагностировать полученные знания и умения позволяют различные методики - опрос, тестовые задания, наблюдения. Формой отчётности по педагогической диагностике является диагностическая карта. На протяжении процесса обучения отслеживается эффективность работы обучающихся по результатам выполнения практических заданий по каждой теме, способность детей самостоятельно выполнить практические задания. Работы детей оцениваются педагогом по соответственно поставленной задаче, технической и эстетической стороне выполнения.</w:t>
      </w:r>
    </w:p>
    <w:p w:rsidR="00674AD6" w:rsidRDefault="00AA6A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Формы контроля уровня достижений учащихся.</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Аттестация обучающихся является неотъемлемой частью образовательного процесса, которая позволяет всем участникам реально оценить результативность их совместной творческой деятельности, уровень развития способностей и личностных качеств ребенка, в соответствии с прогнозируемым результатом.</w:t>
      </w:r>
    </w:p>
    <w:p w:rsidR="00674AD6" w:rsidRDefault="00AA6A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highlight w:val="white"/>
        </w:rPr>
        <w:t>Виды аттестации.</w:t>
      </w:r>
    </w:p>
    <w:p w:rsidR="00674AD6" w:rsidRDefault="00AA6A9D">
      <w:pPr>
        <w:numPr>
          <w:ilvl w:val="0"/>
          <w:numId w:val="9"/>
        </w:numPr>
        <w:spacing w:after="0" w:line="276" w:lineRule="auto"/>
        <w:ind w:left="340"/>
        <w:rPr>
          <w:i/>
          <w:sz w:val="24"/>
          <w:szCs w:val="24"/>
        </w:rPr>
      </w:pPr>
      <w:r>
        <w:rPr>
          <w:rFonts w:ascii="Times New Roman" w:eastAsia="Times New Roman" w:hAnsi="Times New Roman" w:cs="Times New Roman"/>
          <w:b/>
          <w:i/>
          <w:sz w:val="24"/>
          <w:szCs w:val="24"/>
          <w:u w:val="single"/>
        </w:rPr>
        <w:t xml:space="preserve">Входной </w:t>
      </w:r>
      <w:r>
        <w:rPr>
          <w:rFonts w:ascii="Times New Roman" w:eastAsia="Times New Roman" w:hAnsi="Times New Roman" w:cs="Times New Roman"/>
          <w:sz w:val="24"/>
          <w:szCs w:val="24"/>
        </w:rPr>
        <w:t>(выявление исходного уровня подготовки обучающихся)</w:t>
      </w:r>
    </w:p>
    <w:p w:rsidR="00674AD6" w:rsidRDefault="00AA6A9D">
      <w:pPr>
        <w:numPr>
          <w:ilvl w:val="0"/>
          <w:numId w:val="8"/>
        </w:numPr>
        <w:spacing w:after="0" w:line="276" w:lineRule="auto"/>
        <w:ind w:left="340"/>
        <w:rPr>
          <w:i/>
          <w:sz w:val="24"/>
          <w:szCs w:val="24"/>
        </w:rPr>
      </w:pPr>
      <w:r>
        <w:rPr>
          <w:rFonts w:ascii="Times New Roman" w:eastAsia="Times New Roman" w:hAnsi="Times New Roman" w:cs="Times New Roman"/>
          <w:b/>
          <w:i/>
          <w:sz w:val="24"/>
          <w:szCs w:val="24"/>
          <w:u w:val="single"/>
        </w:rPr>
        <w:t>Текущий</w:t>
      </w:r>
      <w:r>
        <w:rPr>
          <w:rFonts w:ascii="Times New Roman" w:eastAsia="Times New Roman" w:hAnsi="Times New Roman" w:cs="Times New Roman"/>
          <w:sz w:val="24"/>
          <w:szCs w:val="24"/>
        </w:rPr>
        <w:t>(проверочные занятия с целью сделать акцент на ошибках и удачах в работах детей).</w:t>
      </w:r>
    </w:p>
    <w:p w:rsidR="00674AD6" w:rsidRDefault="00AA6A9D">
      <w:pPr>
        <w:numPr>
          <w:ilvl w:val="0"/>
          <w:numId w:val="8"/>
        </w:numPr>
        <w:spacing w:after="0" w:line="276" w:lineRule="auto"/>
        <w:ind w:left="340"/>
        <w:rPr>
          <w:i/>
          <w:sz w:val="24"/>
          <w:szCs w:val="24"/>
        </w:rPr>
      </w:pPr>
      <w:r>
        <w:rPr>
          <w:rFonts w:ascii="Times New Roman" w:eastAsia="Times New Roman" w:hAnsi="Times New Roman" w:cs="Times New Roman"/>
          <w:b/>
          <w:i/>
          <w:sz w:val="24"/>
          <w:szCs w:val="24"/>
          <w:u w:val="single"/>
        </w:rPr>
        <w:t>Промежуточный</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проведение мини-выставок).</w:t>
      </w:r>
    </w:p>
    <w:p w:rsidR="00674AD6" w:rsidRDefault="00AA6A9D">
      <w:pPr>
        <w:numPr>
          <w:ilvl w:val="0"/>
          <w:numId w:val="8"/>
        </w:numPr>
        <w:spacing w:after="0" w:line="276" w:lineRule="auto"/>
        <w:ind w:left="340"/>
        <w:rPr>
          <w:i/>
          <w:sz w:val="24"/>
          <w:szCs w:val="24"/>
        </w:rPr>
      </w:pPr>
      <w:r>
        <w:rPr>
          <w:rFonts w:ascii="Times New Roman" w:eastAsia="Times New Roman" w:hAnsi="Times New Roman" w:cs="Times New Roman"/>
          <w:b/>
          <w:i/>
          <w:sz w:val="24"/>
          <w:szCs w:val="24"/>
          <w:u w:val="single"/>
        </w:rPr>
        <w:t>Итоговый</w:t>
      </w:r>
      <w:r>
        <w:rPr>
          <w:rFonts w:ascii="Times New Roman" w:eastAsia="Times New Roman" w:hAnsi="Times New Roman" w:cs="Times New Roman"/>
          <w:sz w:val="24"/>
          <w:szCs w:val="24"/>
        </w:rPr>
        <w:t>(контрольный опрос, просмотр и коллективное обсуждение творческих работ в конце каждого учебного года, зачет)</w:t>
      </w:r>
    </w:p>
    <w:p w:rsidR="00674AD6" w:rsidRDefault="00AA6A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Формы проведения аттестации.</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Для текущего контроля</w:t>
      </w:r>
      <w:r>
        <w:rPr>
          <w:rFonts w:ascii="Times New Roman" w:eastAsia="Times New Roman" w:hAnsi="Times New Roman" w:cs="Times New Roman"/>
          <w:sz w:val="24"/>
          <w:szCs w:val="24"/>
        </w:rPr>
        <w:t> уровня достижений обучающихся использованы такие способы, как:</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активности на занятии;</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с обучающимися, родителями;</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творческих работ, результатов выполнения изделий за данный период.</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Для проведения промежуточной аттестации:</w:t>
      </w:r>
      <w:r>
        <w:rPr>
          <w:rFonts w:ascii="Times New Roman" w:eastAsia="Times New Roman" w:hAnsi="Times New Roman" w:cs="Times New Roman"/>
          <w:sz w:val="24"/>
          <w:szCs w:val="24"/>
        </w:rPr>
        <w:t xml:space="preserve"> выставочный просмотр работ за истекший период, собеседование, тестирование.</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Для проведения итоговой аттестации:</w:t>
      </w:r>
      <w:r>
        <w:rPr>
          <w:rFonts w:ascii="Times New Roman" w:eastAsia="Times New Roman" w:hAnsi="Times New Roman" w:cs="Times New Roman"/>
          <w:sz w:val="24"/>
          <w:szCs w:val="24"/>
        </w:rPr>
        <w:t> по результатам изучения курса используется:</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защита и презентация творческих работ и проектов;</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тестирование.</w:t>
      </w:r>
    </w:p>
    <w:p w:rsidR="00674AD6" w:rsidRDefault="00AA6A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Мониторинг образовательных результатов:</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Для успешной реализации программы предлагается систематическое отслеживание результатов деятельности ребенка.</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Показатели критериев определяются уровнем: </w:t>
      </w:r>
      <w:r>
        <w:rPr>
          <w:rFonts w:ascii="Times New Roman" w:eastAsia="Times New Roman" w:hAnsi="Times New Roman" w:cs="Times New Roman"/>
          <w:b/>
          <w:sz w:val="24"/>
          <w:szCs w:val="24"/>
        </w:rPr>
        <w:t>высокий (В)</w:t>
      </w:r>
      <w:r>
        <w:rPr>
          <w:rFonts w:ascii="Times New Roman" w:eastAsia="Times New Roman" w:hAnsi="Times New Roman" w:cs="Times New Roman"/>
          <w:sz w:val="24"/>
          <w:szCs w:val="24"/>
        </w:rPr>
        <w:t xml:space="preserve"> — 3 балла; </w:t>
      </w:r>
      <w:r>
        <w:rPr>
          <w:rFonts w:ascii="Times New Roman" w:eastAsia="Times New Roman" w:hAnsi="Times New Roman" w:cs="Times New Roman"/>
          <w:b/>
          <w:sz w:val="24"/>
          <w:szCs w:val="24"/>
        </w:rPr>
        <w:t>средний (С)</w:t>
      </w:r>
      <w:r>
        <w:rPr>
          <w:rFonts w:ascii="Times New Roman" w:eastAsia="Times New Roman" w:hAnsi="Times New Roman" w:cs="Times New Roman"/>
          <w:sz w:val="24"/>
          <w:szCs w:val="24"/>
        </w:rPr>
        <w:t xml:space="preserve"> — 2 балла; </w:t>
      </w:r>
      <w:r>
        <w:rPr>
          <w:rFonts w:ascii="Times New Roman" w:eastAsia="Times New Roman" w:hAnsi="Times New Roman" w:cs="Times New Roman"/>
          <w:b/>
          <w:sz w:val="24"/>
          <w:szCs w:val="24"/>
        </w:rPr>
        <w:t>низкий (Н</w:t>
      </w:r>
      <w:r>
        <w:rPr>
          <w:rFonts w:ascii="Times New Roman" w:eastAsia="Times New Roman" w:hAnsi="Times New Roman" w:cs="Times New Roman"/>
          <w:sz w:val="24"/>
          <w:szCs w:val="24"/>
        </w:rPr>
        <w:t>) — 1 балл.</w:t>
      </w:r>
    </w:p>
    <w:p w:rsidR="00674AD6" w:rsidRDefault="00674AD6">
      <w:pPr>
        <w:spacing w:after="0" w:line="240" w:lineRule="auto"/>
        <w:rPr>
          <w:rFonts w:ascii="Times New Roman" w:eastAsia="Times New Roman" w:hAnsi="Times New Roman" w:cs="Times New Roman"/>
          <w:sz w:val="24"/>
          <w:szCs w:val="24"/>
        </w:rPr>
      </w:pPr>
    </w:p>
    <w:p w:rsidR="00674AD6" w:rsidRDefault="00AA6A9D">
      <w:pPr>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1-й год обучения:</w:t>
      </w:r>
    </w:p>
    <w:p w:rsidR="00674AD6" w:rsidRDefault="00AA6A9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работать аккуратно, бережно, терпеливо опираясь на правила техники безопасности</w:t>
      </w:r>
    </w:p>
    <w:p w:rsidR="00674AD6" w:rsidRDefault="00AA6A9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уметь читать схемы выполнения фигур в технике оригами, </w:t>
      </w:r>
      <w:proofErr w:type="spellStart"/>
      <w:r>
        <w:rPr>
          <w:rFonts w:ascii="Times New Roman" w:eastAsia="Times New Roman" w:hAnsi="Times New Roman" w:cs="Times New Roman"/>
          <w:color w:val="000000"/>
          <w:sz w:val="24"/>
          <w:szCs w:val="24"/>
        </w:rPr>
        <w:t>бумагопластики</w:t>
      </w:r>
      <w:proofErr w:type="spellEnd"/>
      <w:r>
        <w:rPr>
          <w:rFonts w:ascii="Times New Roman" w:eastAsia="Times New Roman" w:hAnsi="Times New Roman" w:cs="Times New Roman"/>
          <w:color w:val="000000"/>
          <w:sz w:val="24"/>
          <w:szCs w:val="24"/>
        </w:rPr>
        <w:t>,</w:t>
      </w:r>
    </w:p>
    <w:p w:rsidR="00674AD6" w:rsidRDefault="00AA6A9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уметь самостоятельно выполнять простые фигуры в техниках оригами, </w:t>
      </w:r>
      <w:proofErr w:type="spellStart"/>
      <w:r>
        <w:rPr>
          <w:rFonts w:ascii="Times New Roman" w:eastAsia="Times New Roman" w:hAnsi="Times New Roman" w:cs="Times New Roman"/>
          <w:color w:val="000000"/>
          <w:sz w:val="24"/>
          <w:szCs w:val="24"/>
        </w:rPr>
        <w:t>бумагопластики</w:t>
      </w:r>
      <w:proofErr w:type="spellEnd"/>
      <w:r>
        <w:rPr>
          <w:rFonts w:ascii="Times New Roman" w:eastAsia="Times New Roman" w:hAnsi="Times New Roman" w:cs="Times New Roman"/>
          <w:color w:val="000000"/>
          <w:sz w:val="24"/>
          <w:szCs w:val="24"/>
        </w:rPr>
        <w:t>,</w:t>
      </w:r>
    </w:p>
    <w:p w:rsidR="00674AD6" w:rsidRDefault="00AA6A9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уметь эстетично оформить творческую работу;</w:t>
      </w:r>
    </w:p>
    <w:p w:rsidR="00674AD6" w:rsidRDefault="00AA6A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 Разнообразие умений и навыков</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Высокий(3 балла): </w:t>
      </w:r>
      <w:r>
        <w:rPr>
          <w:rFonts w:ascii="Times New Roman" w:eastAsia="Times New Roman" w:hAnsi="Times New Roman" w:cs="Times New Roman"/>
          <w:sz w:val="24"/>
          <w:szCs w:val="24"/>
        </w:rPr>
        <w:t>имеет четкие технические умения и навыки, умеет правильно использовать инструменты (ножницы, линейка, карандаш, ластик).</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Средний (2 балла):</w:t>
      </w:r>
      <w:r>
        <w:rPr>
          <w:rFonts w:ascii="Times New Roman" w:eastAsia="Times New Roman" w:hAnsi="Times New Roman" w:cs="Times New Roman"/>
          <w:i/>
          <w:sz w:val="24"/>
          <w:szCs w:val="24"/>
        </w:rPr>
        <w:t> </w:t>
      </w:r>
      <w:r>
        <w:rPr>
          <w:rFonts w:ascii="Times New Roman" w:eastAsia="Times New Roman" w:hAnsi="Times New Roman" w:cs="Times New Roman"/>
          <w:sz w:val="24"/>
          <w:szCs w:val="24"/>
        </w:rPr>
        <w:t>имеет отдельные технические умения и навыки, умеет правильно использовать инструменты.</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Низкий(1 балл):</w:t>
      </w:r>
      <w:r>
        <w:rPr>
          <w:rFonts w:ascii="Times New Roman" w:eastAsia="Times New Roman" w:hAnsi="Times New Roman" w:cs="Times New Roman"/>
          <w:sz w:val="24"/>
          <w:szCs w:val="24"/>
        </w:rPr>
        <w:t> имеет слабые технические навыки, отсутствует умение использовать инструменты.</w:t>
      </w:r>
    </w:p>
    <w:p w:rsidR="00674AD6" w:rsidRDefault="00AA6A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Глубина и широта знаний по содержанию программы</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Высокий (3 балла):</w:t>
      </w:r>
      <w:r>
        <w:rPr>
          <w:rFonts w:ascii="Times New Roman" w:eastAsia="Times New Roman" w:hAnsi="Times New Roman" w:cs="Times New Roman"/>
          <w:i/>
          <w:sz w:val="24"/>
          <w:szCs w:val="24"/>
        </w:rPr>
        <w:t> </w:t>
      </w:r>
      <w:r>
        <w:rPr>
          <w:rFonts w:ascii="Times New Roman" w:eastAsia="Times New Roman" w:hAnsi="Times New Roman" w:cs="Times New Roman"/>
          <w:sz w:val="24"/>
          <w:szCs w:val="24"/>
        </w:rPr>
        <w:t>имеет широкий кругозор знаний по содержанию курса, владеет определенными понятиями (название, определения…) свободно использует технические обороты, пользуется дополнительным материалом.</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Средний (2 балла):</w:t>
      </w:r>
      <w:r>
        <w:rPr>
          <w:rFonts w:ascii="Times New Roman" w:eastAsia="Times New Roman" w:hAnsi="Times New Roman" w:cs="Times New Roman"/>
          <w:i/>
          <w:sz w:val="24"/>
          <w:szCs w:val="24"/>
        </w:rPr>
        <w:t> </w:t>
      </w:r>
      <w:r>
        <w:rPr>
          <w:rFonts w:ascii="Times New Roman" w:eastAsia="Times New Roman" w:hAnsi="Times New Roman" w:cs="Times New Roman"/>
          <w:sz w:val="24"/>
          <w:szCs w:val="24"/>
        </w:rPr>
        <w:t>имеет неполные знания по содержанию курса, оперирует специальными терминами, не использует дополнительную литературу.</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Низкий (1 балл):</w:t>
      </w:r>
      <w:r>
        <w:rPr>
          <w:rFonts w:ascii="Times New Roman" w:eastAsia="Times New Roman" w:hAnsi="Times New Roman" w:cs="Times New Roman"/>
          <w:i/>
          <w:sz w:val="24"/>
          <w:szCs w:val="24"/>
        </w:rPr>
        <w:t> </w:t>
      </w:r>
      <w:r>
        <w:rPr>
          <w:rFonts w:ascii="Times New Roman" w:eastAsia="Times New Roman" w:hAnsi="Times New Roman" w:cs="Times New Roman"/>
          <w:sz w:val="24"/>
          <w:szCs w:val="24"/>
        </w:rPr>
        <w:t>недостаточны знания по содержанию курса, знает отдельные определения.</w:t>
      </w:r>
    </w:p>
    <w:p w:rsidR="00674AD6" w:rsidRDefault="00AA6A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Позиция активности и устойчивого интереса к деятельности</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Высокий (3 балла):</w:t>
      </w:r>
      <w:r>
        <w:rPr>
          <w:rFonts w:ascii="Times New Roman" w:eastAsia="Times New Roman" w:hAnsi="Times New Roman" w:cs="Times New Roman"/>
          <w:i/>
          <w:sz w:val="24"/>
          <w:szCs w:val="24"/>
        </w:rPr>
        <w:t> </w:t>
      </w:r>
      <w:r>
        <w:rPr>
          <w:rFonts w:ascii="Times New Roman" w:eastAsia="Times New Roman" w:hAnsi="Times New Roman" w:cs="Times New Roman"/>
          <w:sz w:val="24"/>
          <w:szCs w:val="24"/>
        </w:rPr>
        <w:t>проявляет активный интерес к деятельности, стремится к самостоятельной творческой активности.</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Средний (2 балла):</w:t>
      </w:r>
      <w:r>
        <w:rPr>
          <w:rFonts w:ascii="Times New Roman" w:eastAsia="Times New Roman" w:hAnsi="Times New Roman" w:cs="Times New Roman"/>
          <w:i/>
          <w:sz w:val="24"/>
          <w:szCs w:val="24"/>
        </w:rPr>
        <w:t> </w:t>
      </w:r>
      <w:r>
        <w:rPr>
          <w:rFonts w:ascii="Times New Roman" w:eastAsia="Times New Roman" w:hAnsi="Times New Roman" w:cs="Times New Roman"/>
          <w:sz w:val="24"/>
          <w:szCs w:val="24"/>
        </w:rPr>
        <w:t>проявляет интерес к деятельности, настойчив в достижении цели, проявляет активность только на определенные темы или на определенных этапах работы.</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Низкий (1 балл):</w:t>
      </w:r>
      <w:r>
        <w:rPr>
          <w:rFonts w:ascii="Times New Roman" w:eastAsia="Times New Roman" w:hAnsi="Times New Roman" w:cs="Times New Roman"/>
          <w:i/>
          <w:sz w:val="24"/>
          <w:szCs w:val="24"/>
        </w:rPr>
        <w:t> </w:t>
      </w:r>
      <w:r>
        <w:rPr>
          <w:rFonts w:ascii="Times New Roman" w:eastAsia="Times New Roman" w:hAnsi="Times New Roman" w:cs="Times New Roman"/>
          <w:sz w:val="24"/>
          <w:szCs w:val="24"/>
        </w:rPr>
        <w:t>присутствует на занятиях, не активен, выполняет задания только по четким инструкциям, указаниям педагога.</w:t>
      </w:r>
    </w:p>
    <w:p w:rsidR="00674AD6" w:rsidRDefault="00674AD6">
      <w:pPr>
        <w:spacing w:after="0" w:line="240" w:lineRule="auto"/>
        <w:rPr>
          <w:rFonts w:ascii="Times New Roman" w:eastAsia="Times New Roman" w:hAnsi="Times New Roman" w:cs="Times New Roman"/>
          <w:sz w:val="24"/>
          <w:szCs w:val="24"/>
        </w:rPr>
      </w:pPr>
    </w:p>
    <w:p w:rsidR="00674AD6" w:rsidRDefault="00AA6A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 Разнообразие творческих достижений</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Высокий (3 балла</w:t>
      </w:r>
      <w:r>
        <w:rPr>
          <w:rFonts w:ascii="Times New Roman" w:eastAsia="Times New Roman" w:hAnsi="Times New Roman" w:cs="Times New Roman"/>
          <w:i/>
          <w:sz w:val="24"/>
          <w:szCs w:val="24"/>
        </w:rPr>
        <w:t>): </w:t>
      </w:r>
      <w:r>
        <w:rPr>
          <w:rFonts w:ascii="Times New Roman" w:eastAsia="Times New Roman" w:hAnsi="Times New Roman" w:cs="Times New Roman"/>
          <w:sz w:val="24"/>
          <w:szCs w:val="24"/>
        </w:rPr>
        <w:t>регулярно принимает участие в выставках, конкурсах, в масштабе района, города.</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Средний (2 балла):</w:t>
      </w:r>
      <w:r>
        <w:rPr>
          <w:rFonts w:ascii="Times New Roman" w:eastAsia="Times New Roman" w:hAnsi="Times New Roman" w:cs="Times New Roman"/>
          <w:i/>
          <w:sz w:val="24"/>
          <w:szCs w:val="24"/>
        </w:rPr>
        <w:t> </w:t>
      </w:r>
      <w:r>
        <w:rPr>
          <w:rFonts w:ascii="Times New Roman" w:eastAsia="Times New Roman" w:hAnsi="Times New Roman" w:cs="Times New Roman"/>
          <w:sz w:val="24"/>
          <w:szCs w:val="24"/>
        </w:rPr>
        <w:t>участвует в выставках внутри кружка, учреждения.</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Низкий (1 балл):</w:t>
      </w:r>
      <w:r>
        <w:rPr>
          <w:rFonts w:ascii="Times New Roman" w:eastAsia="Times New Roman" w:hAnsi="Times New Roman" w:cs="Times New Roman"/>
          <w:i/>
          <w:sz w:val="24"/>
          <w:szCs w:val="24"/>
        </w:rPr>
        <w:t> </w:t>
      </w:r>
      <w:r>
        <w:rPr>
          <w:rFonts w:ascii="Times New Roman" w:eastAsia="Times New Roman" w:hAnsi="Times New Roman" w:cs="Times New Roman"/>
          <w:sz w:val="24"/>
          <w:szCs w:val="24"/>
        </w:rPr>
        <w:t>редко участвует в конкурсах, соревнованиях, выставках внутри кружка.</w:t>
      </w:r>
    </w:p>
    <w:p w:rsidR="00674AD6" w:rsidRDefault="00AA6A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5. Развитие познавательных способностей: воображения, памяти, речи, </w:t>
      </w:r>
      <w:proofErr w:type="spellStart"/>
      <w:r>
        <w:rPr>
          <w:rFonts w:ascii="Times New Roman" w:eastAsia="Times New Roman" w:hAnsi="Times New Roman" w:cs="Times New Roman"/>
          <w:b/>
          <w:i/>
          <w:sz w:val="24"/>
          <w:szCs w:val="24"/>
        </w:rPr>
        <w:t>сенсомоторики</w:t>
      </w:r>
      <w:proofErr w:type="spellEnd"/>
      <w:r>
        <w:rPr>
          <w:rFonts w:ascii="Times New Roman" w:eastAsia="Times New Roman" w:hAnsi="Times New Roman" w:cs="Times New Roman"/>
          <w:b/>
          <w:i/>
          <w:sz w:val="24"/>
          <w:szCs w:val="24"/>
        </w:rPr>
        <w:t>.</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Высокий (3 балла):</w:t>
      </w:r>
      <w:r>
        <w:rPr>
          <w:rFonts w:ascii="Times New Roman" w:eastAsia="Times New Roman" w:hAnsi="Times New Roman" w:cs="Times New Roman"/>
          <w:i/>
          <w:sz w:val="24"/>
          <w:szCs w:val="24"/>
        </w:rPr>
        <w:t> </w:t>
      </w:r>
      <w:r>
        <w:rPr>
          <w:rFonts w:ascii="Times New Roman" w:eastAsia="Times New Roman" w:hAnsi="Times New Roman" w:cs="Times New Roman"/>
          <w:sz w:val="24"/>
          <w:szCs w:val="24"/>
        </w:rPr>
        <w:t>точность, полнота восприятия цвета, формы, величины, хорошее развитие мелкой моторики рук; обладает содержательной, выразительной речью, умеет четко отвечать на поставленные вопросы, обладает творческим воображением; у ребенка устойчивое внимание.</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Средний (2 балла):</w:t>
      </w:r>
      <w:r>
        <w:rPr>
          <w:rFonts w:ascii="Times New Roman" w:eastAsia="Times New Roman" w:hAnsi="Times New Roman" w:cs="Times New Roman"/>
          <w:i/>
          <w:sz w:val="24"/>
          <w:szCs w:val="24"/>
        </w:rPr>
        <w:t> </w:t>
      </w:r>
      <w:r>
        <w:rPr>
          <w:rFonts w:ascii="Times New Roman" w:eastAsia="Times New Roman" w:hAnsi="Times New Roman" w:cs="Times New Roman"/>
          <w:sz w:val="24"/>
          <w:szCs w:val="24"/>
        </w:rPr>
        <w:t>ребенок воспринимает четко формы и величины, но недостаточно развита мелкая моторика рук, репродуктивное воображение с элементами творчества; знает ответы на вопрос, но не может оформить мысль, не всегда может сконцентрировать внимание.</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Низкий (1 балл):</w:t>
      </w:r>
      <w:r>
        <w:rPr>
          <w:rFonts w:ascii="Times New Roman" w:eastAsia="Times New Roman" w:hAnsi="Times New Roman" w:cs="Times New Roman"/>
          <w:i/>
          <w:sz w:val="24"/>
          <w:szCs w:val="24"/>
        </w:rPr>
        <w:t> </w:t>
      </w:r>
      <w:r>
        <w:rPr>
          <w:rFonts w:ascii="Times New Roman" w:eastAsia="Times New Roman" w:hAnsi="Times New Roman" w:cs="Times New Roman"/>
          <w:sz w:val="24"/>
          <w:szCs w:val="24"/>
        </w:rPr>
        <w:t>не всегда может соотнести размер и форму, мелкая моторика рук развита слаба, воображение репродуктивное.</w:t>
      </w:r>
    </w:p>
    <w:p w:rsidR="00674AD6" w:rsidRDefault="00AA6A9D">
      <w:pPr>
        <w:tabs>
          <w:tab w:val="left" w:pos="3720"/>
        </w:tabs>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Критерии оценивания (участие в конкурсах и выставках)</w:t>
      </w:r>
    </w:p>
    <w:tbl>
      <w:tblPr>
        <w:tblStyle w:val="a6"/>
        <w:tblW w:w="10773"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977"/>
        <w:gridCol w:w="1276"/>
        <w:gridCol w:w="1559"/>
        <w:gridCol w:w="2410"/>
        <w:gridCol w:w="2551"/>
      </w:tblGrid>
      <w:tr w:rsidR="00674AD6">
        <w:tc>
          <w:tcPr>
            <w:tcW w:w="2977" w:type="dxa"/>
          </w:tcPr>
          <w:p w:rsidR="00674AD6" w:rsidRDefault="00AA6A9D">
            <w:pPr>
              <w:tabs>
                <w:tab w:val="left" w:pos="372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Фамилия Имя ребенка</w:t>
            </w:r>
          </w:p>
        </w:tc>
        <w:tc>
          <w:tcPr>
            <w:tcW w:w="1276" w:type="dxa"/>
          </w:tcPr>
          <w:p w:rsidR="00674AD6" w:rsidRDefault="00AA6A9D">
            <w:pPr>
              <w:tabs>
                <w:tab w:val="left" w:pos="372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Дата </w:t>
            </w:r>
          </w:p>
        </w:tc>
        <w:tc>
          <w:tcPr>
            <w:tcW w:w="1559" w:type="dxa"/>
          </w:tcPr>
          <w:p w:rsidR="00674AD6" w:rsidRDefault="00AA6A9D">
            <w:pPr>
              <w:tabs>
                <w:tab w:val="left" w:pos="372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конкурса, выставки</w:t>
            </w:r>
          </w:p>
        </w:tc>
        <w:tc>
          <w:tcPr>
            <w:tcW w:w="2410" w:type="dxa"/>
          </w:tcPr>
          <w:p w:rsidR="00674AD6" w:rsidRDefault="00AA6A9D">
            <w:pPr>
              <w:tabs>
                <w:tab w:val="left" w:pos="372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работы</w:t>
            </w:r>
          </w:p>
          <w:p w:rsidR="00674AD6" w:rsidRDefault="00AA6A9D">
            <w:pPr>
              <w:tabs>
                <w:tab w:val="left" w:pos="372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(художественный материал)</w:t>
            </w:r>
          </w:p>
        </w:tc>
        <w:tc>
          <w:tcPr>
            <w:tcW w:w="2551" w:type="dxa"/>
          </w:tcPr>
          <w:p w:rsidR="00674AD6" w:rsidRDefault="00AA6A9D">
            <w:pPr>
              <w:tabs>
                <w:tab w:val="left" w:pos="372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Результат</w:t>
            </w:r>
          </w:p>
        </w:tc>
      </w:tr>
      <w:tr w:rsidR="00674AD6">
        <w:tc>
          <w:tcPr>
            <w:tcW w:w="2977" w:type="dxa"/>
          </w:tcPr>
          <w:p w:rsidR="00674AD6" w:rsidRDefault="00674AD6">
            <w:pPr>
              <w:tabs>
                <w:tab w:val="left" w:pos="3720"/>
              </w:tabs>
              <w:rPr>
                <w:rFonts w:ascii="Times New Roman" w:eastAsia="Times New Roman" w:hAnsi="Times New Roman" w:cs="Times New Roman"/>
                <w:b/>
                <w:sz w:val="24"/>
                <w:szCs w:val="24"/>
              </w:rPr>
            </w:pPr>
          </w:p>
        </w:tc>
        <w:tc>
          <w:tcPr>
            <w:tcW w:w="1276" w:type="dxa"/>
          </w:tcPr>
          <w:p w:rsidR="00674AD6" w:rsidRDefault="00674AD6">
            <w:pPr>
              <w:tabs>
                <w:tab w:val="left" w:pos="3720"/>
              </w:tabs>
              <w:rPr>
                <w:rFonts w:ascii="Times New Roman" w:eastAsia="Times New Roman" w:hAnsi="Times New Roman" w:cs="Times New Roman"/>
                <w:b/>
                <w:sz w:val="24"/>
                <w:szCs w:val="24"/>
              </w:rPr>
            </w:pPr>
          </w:p>
        </w:tc>
        <w:tc>
          <w:tcPr>
            <w:tcW w:w="1559" w:type="dxa"/>
          </w:tcPr>
          <w:p w:rsidR="00674AD6" w:rsidRDefault="00674AD6">
            <w:pPr>
              <w:tabs>
                <w:tab w:val="left" w:pos="3720"/>
              </w:tabs>
              <w:rPr>
                <w:rFonts w:ascii="Times New Roman" w:eastAsia="Times New Roman" w:hAnsi="Times New Roman" w:cs="Times New Roman"/>
                <w:b/>
                <w:sz w:val="24"/>
                <w:szCs w:val="24"/>
              </w:rPr>
            </w:pPr>
          </w:p>
        </w:tc>
        <w:tc>
          <w:tcPr>
            <w:tcW w:w="2410" w:type="dxa"/>
          </w:tcPr>
          <w:p w:rsidR="00674AD6" w:rsidRDefault="00674AD6">
            <w:pPr>
              <w:tabs>
                <w:tab w:val="left" w:pos="3720"/>
              </w:tabs>
              <w:rPr>
                <w:rFonts w:ascii="Times New Roman" w:eastAsia="Times New Roman" w:hAnsi="Times New Roman" w:cs="Times New Roman"/>
                <w:b/>
                <w:sz w:val="24"/>
                <w:szCs w:val="24"/>
              </w:rPr>
            </w:pPr>
          </w:p>
        </w:tc>
        <w:tc>
          <w:tcPr>
            <w:tcW w:w="2551" w:type="dxa"/>
          </w:tcPr>
          <w:p w:rsidR="00674AD6" w:rsidRDefault="00674AD6">
            <w:pPr>
              <w:tabs>
                <w:tab w:val="left" w:pos="3720"/>
              </w:tabs>
              <w:rPr>
                <w:rFonts w:ascii="Times New Roman" w:eastAsia="Times New Roman" w:hAnsi="Times New Roman" w:cs="Times New Roman"/>
                <w:b/>
                <w:sz w:val="24"/>
                <w:szCs w:val="24"/>
              </w:rPr>
            </w:pPr>
          </w:p>
        </w:tc>
      </w:tr>
      <w:tr w:rsidR="00674AD6">
        <w:tc>
          <w:tcPr>
            <w:tcW w:w="2977" w:type="dxa"/>
          </w:tcPr>
          <w:p w:rsidR="00674AD6" w:rsidRDefault="00674AD6">
            <w:pPr>
              <w:tabs>
                <w:tab w:val="left" w:pos="3720"/>
              </w:tabs>
              <w:rPr>
                <w:rFonts w:ascii="Times New Roman" w:eastAsia="Times New Roman" w:hAnsi="Times New Roman" w:cs="Times New Roman"/>
                <w:b/>
                <w:sz w:val="24"/>
                <w:szCs w:val="24"/>
              </w:rPr>
            </w:pPr>
          </w:p>
        </w:tc>
        <w:tc>
          <w:tcPr>
            <w:tcW w:w="1276" w:type="dxa"/>
          </w:tcPr>
          <w:p w:rsidR="00674AD6" w:rsidRDefault="00674AD6">
            <w:pPr>
              <w:tabs>
                <w:tab w:val="left" w:pos="3720"/>
              </w:tabs>
              <w:rPr>
                <w:rFonts w:ascii="Times New Roman" w:eastAsia="Times New Roman" w:hAnsi="Times New Roman" w:cs="Times New Roman"/>
                <w:b/>
                <w:sz w:val="24"/>
                <w:szCs w:val="24"/>
              </w:rPr>
            </w:pPr>
          </w:p>
        </w:tc>
        <w:tc>
          <w:tcPr>
            <w:tcW w:w="1559" w:type="dxa"/>
          </w:tcPr>
          <w:p w:rsidR="00674AD6" w:rsidRDefault="00674AD6">
            <w:pPr>
              <w:tabs>
                <w:tab w:val="left" w:pos="3720"/>
              </w:tabs>
              <w:rPr>
                <w:rFonts w:ascii="Times New Roman" w:eastAsia="Times New Roman" w:hAnsi="Times New Roman" w:cs="Times New Roman"/>
                <w:b/>
                <w:sz w:val="24"/>
                <w:szCs w:val="24"/>
              </w:rPr>
            </w:pPr>
          </w:p>
        </w:tc>
        <w:tc>
          <w:tcPr>
            <w:tcW w:w="2410" w:type="dxa"/>
          </w:tcPr>
          <w:p w:rsidR="00674AD6" w:rsidRDefault="00674AD6">
            <w:pPr>
              <w:tabs>
                <w:tab w:val="left" w:pos="3720"/>
              </w:tabs>
              <w:rPr>
                <w:rFonts w:ascii="Times New Roman" w:eastAsia="Times New Roman" w:hAnsi="Times New Roman" w:cs="Times New Roman"/>
                <w:b/>
                <w:sz w:val="24"/>
                <w:szCs w:val="24"/>
              </w:rPr>
            </w:pPr>
          </w:p>
        </w:tc>
        <w:tc>
          <w:tcPr>
            <w:tcW w:w="2551" w:type="dxa"/>
          </w:tcPr>
          <w:p w:rsidR="00674AD6" w:rsidRDefault="00674AD6">
            <w:pPr>
              <w:tabs>
                <w:tab w:val="left" w:pos="3720"/>
              </w:tabs>
              <w:rPr>
                <w:rFonts w:ascii="Times New Roman" w:eastAsia="Times New Roman" w:hAnsi="Times New Roman" w:cs="Times New Roman"/>
                <w:b/>
                <w:sz w:val="24"/>
                <w:szCs w:val="24"/>
              </w:rPr>
            </w:pPr>
          </w:p>
        </w:tc>
      </w:tr>
      <w:tr w:rsidR="00674AD6">
        <w:tc>
          <w:tcPr>
            <w:tcW w:w="2977" w:type="dxa"/>
          </w:tcPr>
          <w:p w:rsidR="00674AD6" w:rsidRDefault="00674AD6">
            <w:pPr>
              <w:tabs>
                <w:tab w:val="left" w:pos="3720"/>
              </w:tabs>
              <w:rPr>
                <w:rFonts w:ascii="Times New Roman" w:eastAsia="Times New Roman" w:hAnsi="Times New Roman" w:cs="Times New Roman"/>
                <w:b/>
                <w:sz w:val="24"/>
                <w:szCs w:val="24"/>
              </w:rPr>
            </w:pPr>
          </w:p>
        </w:tc>
        <w:tc>
          <w:tcPr>
            <w:tcW w:w="1276" w:type="dxa"/>
          </w:tcPr>
          <w:p w:rsidR="00674AD6" w:rsidRDefault="00674AD6">
            <w:pPr>
              <w:tabs>
                <w:tab w:val="left" w:pos="3720"/>
              </w:tabs>
              <w:rPr>
                <w:rFonts w:ascii="Times New Roman" w:eastAsia="Times New Roman" w:hAnsi="Times New Roman" w:cs="Times New Roman"/>
                <w:b/>
                <w:sz w:val="24"/>
                <w:szCs w:val="24"/>
              </w:rPr>
            </w:pPr>
          </w:p>
        </w:tc>
        <w:tc>
          <w:tcPr>
            <w:tcW w:w="1559" w:type="dxa"/>
          </w:tcPr>
          <w:p w:rsidR="00674AD6" w:rsidRDefault="00674AD6">
            <w:pPr>
              <w:tabs>
                <w:tab w:val="left" w:pos="3720"/>
              </w:tabs>
              <w:rPr>
                <w:rFonts w:ascii="Times New Roman" w:eastAsia="Times New Roman" w:hAnsi="Times New Roman" w:cs="Times New Roman"/>
                <w:b/>
                <w:sz w:val="24"/>
                <w:szCs w:val="24"/>
              </w:rPr>
            </w:pPr>
          </w:p>
        </w:tc>
        <w:tc>
          <w:tcPr>
            <w:tcW w:w="2410" w:type="dxa"/>
          </w:tcPr>
          <w:p w:rsidR="00674AD6" w:rsidRDefault="00674AD6">
            <w:pPr>
              <w:tabs>
                <w:tab w:val="left" w:pos="3720"/>
              </w:tabs>
              <w:rPr>
                <w:rFonts w:ascii="Times New Roman" w:eastAsia="Times New Roman" w:hAnsi="Times New Roman" w:cs="Times New Roman"/>
                <w:b/>
                <w:sz w:val="24"/>
                <w:szCs w:val="24"/>
              </w:rPr>
            </w:pPr>
          </w:p>
        </w:tc>
        <w:tc>
          <w:tcPr>
            <w:tcW w:w="2551" w:type="dxa"/>
          </w:tcPr>
          <w:p w:rsidR="00674AD6" w:rsidRDefault="00674AD6">
            <w:pPr>
              <w:tabs>
                <w:tab w:val="left" w:pos="3720"/>
              </w:tabs>
              <w:rPr>
                <w:rFonts w:ascii="Times New Roman" w:eastAsia="Times New Roman" w:hAnsi="Times New Roman" w:cs="Times New Roman"/>
                <w:b/>
                <w:sz w:val="24"/>
                <w:szCs w:val="24"/>
              </w:rPr>
            </w:pPr>
          </w:p>
        </w:tc>
      </w:tr>
      <w:tr w:rsidR="00674AD6">
        <w:tc>
          <w:tcPr>
            <w:tcW w:w="2977" w:type="dxa"/>
          </w:tcPr>
          <w:p w:rsidR="00674AD6" w:rsidRDefault="00674AD6">
            <w:pPr>
              <w:tabs>
                <w:tab w:val="left" w:pos="3720"/>
              </w:tabs>
              <w:rPr>
                <w:rFonts w:ascii="Times New Roman" w:eastAsia="Times New Roman" w:hAnsi="Times New Roman" w:cs="Times New Roman"/>
                <w:b/>
                <w:sz w:val="24"/>
                <w:szCs w:val="24"/>
              </w:rPr>
            </w:pPr>
          </w:p>
        </w:tc>
        <w:tc>
          <w:tcPr>
            <w:tcW w:w="1276" w:type="dxa"/>
          </w:tcPr>
          <w:p w:rsidR="00674AD6" w:rsidRDefault="00674AD6">
            <w:pPr>
              <w:tabs>
                <w:tab w:val="left" w:pos="3720"/>
              </w:tabs>
              <w:rPr>
                <w:rFonts w:ascii="Times New Roman" w:eastAsia="Times New Roman" w:hAnsi="Times New Roman" w:cs="Times New Roman"/>
                <w:b/>
                <w:sz w:val="24"/>
                <w:szCs w:val="24"/>
              </w:rPr>
            </w:pPr>
          </w:p>
        </w:tc>
        <w:tc>
          <w:tcPr>
            <w:tcW w:w="1559" w:type="dxa"/>
          </w:tcPr>
          <w:p w:rsidR="00674AD6" w:rsidRDefault="00674AD6">
            <w:pPr>
              <w:tabs>
                <w:tab w:val="left" w:pos="3720"/>
              </w:tabs>
              <w:rPr>
                <w:rFonts w:ascii="Times New Roman" w:eastAsia="Times New Roman" w:hAnsi="Times New Roman" w:cs="Times New Roman"/>
                <w:b/>
                <w:sz w:val="24"/>
                <w:szCs w:val="24"/>
              </w:rPr>
            </w:pPr>
          </w:p>
        </w:tc>
        <w:tc>
          <w:tcPr>
            <w:tcW w:w="2410" w:type="dxa"/>
          </w:tcPr>
          <w:p w:rsidR="00674AD6" w:rsidRDefault="00674AD6">
            <w:pPr>
              <w:tabs>
                <w:tab w:val="left" w:pos="3720"/>
              </w:tabs>
              <w:rPr>
                <w:rFonts w:ascii="Times New Roman" w:eastAsia="Times New Roman" w:hAnsi="Times New Roman" w:cs="Times New Roman"/>
                <w:b/>
                <w:sz w:val="24"/>
                <w:szCs w:val="24"/>
              </w:rPr>
            </w:pPr>
          </w:p>
        </w:tc>
        <w:tc>
          <w:tcPr>
            <w:tcW w:w="2551" w:type="dxa"/>
          </w:tcPr>
          <w:p w:rsidR="00674AD6" w:rsidRDefault="00674AD6">
            <w:pPr>
              <w:tabs>
                <w:tab w:val="left" w:pos="3720"/>
              </w:tabs>
              <w:rPr>
                <w:rFonts w:ascii="Times New Roman" w:eastAsia="Times New Roman" w:hAnsi="Times New Roman" w:cs="Times New Roman"/>
                <w:b/>
                <w:sz w:val="24"/>
                <w:szCs w:val="24"/>
              </w:rPr>
            </w:pPr>
          </w:p>
        </w:tc>
      </w:tr>
      <w:tr w:rsidR="00674AD6">
        <w:tc>
          <w:tcPr>
            <w:tcW w:w="2977" w:type="dxa"/>
          </w:tcPr>
          <w:p w:rsidR="00674AD6" w:rsidRDefault="00674AD6">
            <w:pPr>
              <w:tabs>
                <w:tab w:val="left" w:pos="3720"/>
              </w:tabs>
              <w:rPr>
                <w:rFonts w:ascii="Times New Roman" w:eastAsia="Times New Roman" w:hAnsi="Times New Roman" w:cs="Times New Roman"/>
                <w:b/>
                <w:sz w:val="24"/>
                <w:szCs w:val="24"/>
              </w:rPr>
            </w:pPr>
          </w:p>
        </w:tc>
        <w:tc>
          <w:tcPr>
            <w:tcW w:w="1276" w:type="dxa"/>
          </w:tcPr>
          <w:p w:rsidR="00674AD6" w:rsidRDefault="00674AD6">
            <w:pPr>
              <w:tabs>
                <w:tab w:val="left" w:pos="3720"/>
              </w:tabs>
              <w:rPr>
                <w:rFonts w:ascii="Times New Roman" w:eastAsia="Times New Roman" w:hAnsi="Times New Roman" w:cs="Times New Roman"/>
                <w:b/>
                <w:sz w:val="24"/>
                <w:szCs w:val="24"/>
              </w:rPr>
            </w:pPr>
          </w:p>
        </w:tc>
        <w:tc>
          <w:tcPr>
            <w:tcW w:w="1559" w:type="dxa"/>
          </w:tcPr>
          <w:p w:rsidR="00674AD6" w:rsidRDefault="00674AD6">
            <w:pPr>
              <w:tabs>
                <w:tab w:val="left" w:pos="3720"/>
              </w:tabs>
              <w:rPr>
                <w:rFonts w:ascii="Times New Roman" w:eastAsia="Times New Roman" w:hAnsi="Times New Roman" w:cs="Times New Roman"/>
                <w:b/>
                <w:sz w:val="24"/>
                <w:szCs w:val="24"/>
              </w:rPr>
            </w:pPr>
          </w:p>
        </w:tc>
        <w:tc>
          <w:tcPr>
            <w:tcW w:w="2410" w:type="dxa"/>
          </w:tcPr>
          <w:p w:rsidR="00674AD6" w:rsidRDefault="00674AD6">
            <w:pPr>
              <w:tabs>
                <w:tab w:val="left" w:pos="3720"/>
              </w:tabs>
              <w:rPr>
                <w:rFonts w:ascii="Times New Roman" w:eastAsia="Times New Roman" w:hAnsi="Times New Roman" w:cs="Times New Roman"/>
                <w:b/>
                <w:sz w:val="24"/>
                <w:szCs w:val="24"/>
              </w:rPr>
            </w:pPr>
          </w:p>
        </w:tc>
        <w:tc>
          <w:tcPr>
            <w:tcW w:w="2551" w:type="dxa"/>
          </w:tcPr>
          <w:p w:rsidR="00674AD6" w:rsidRDefault="00674AD6">
            <w:pPr>
              <w:tabs>
                <w:tab w:val="left" w:pos="3720"/>
              </w:tabs>
              <w:rPr>
                <w:rFonts w:ascii="Times New Roman" w:eastAsia="Times New Roman" w:hAnsi="Times New Roman" w:cs="Times New Roman"/>
                <w:b/>
                <w:sz w:val="24"/>
                <w:szCs w:val="24"/>
              </w:rPr>
            </w:pPr>
          </w:p>
        </w:tc>
      </w:tr>
    </w:tbl>
    <w:p w:rsidR="00674AD6" w:rsidRDefault="00674AD6">
      <w:pPr>
        <w:spacing w:after="0" w:line="276" w:lineRule="auto"/>
        <w:rPr>
          <w:rFonts w:ascii="Times New Roman" w:eastAsia="Times New Roman" w:hAnsi="Times New Roman" w:cs="Times New Roman"/>
          <w:b/>
          <w:sz w:val="24"/>
          <w:szCs w:val="24"/>
          <w:u w:val="single"/>
        </w:rPr>
      </w:pPr>
    </w:p>
    <w:p w:rsidR="00674AD6" w:rsidRDefault="00AA6A9D">
      <w:pPr>
        <w:tabs>
          <w:tab w:val="left" w:pos="3720"/>
        </w:tabs>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Раздел 4. Комплекс организационно – педагогических условий реализации программы.</w:t>
      </w:r>
    </w:p>
    <w:p w:rsidR="00674AD6" w:rsidRDefault="00AA6A9D">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4.1. Материально-техническое обеспечение программы.</w:t>
      </w:r>
    </w:p>
    <w:p w:rsidR="00674AD6" w:rsidRDefault="00AA6A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Материалы и инструменты для занятия.</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Бумага:</w:t>
      </w:r>
      <w:r>
        <w:rPr>
          <w:rFonts w:ascii="Times New Roman" w:eastAsia="Times New Roman" w:hAnsi="Times New Roman" w:cs="Times New Roman"/>
          <w:sz w:val="24"/>
          <w:szCs w:val="24"/>
        </w:rPr>
        <w:t> для оригами лучше брать бумагу для ксерокса (разного цвета) или специальную бумагу для оригами.</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Ножницы:</w:t>
      </w:r>
      <w:r>
        <w:rPr>
          <w:rFonts w:ascii="Times New Roman" w:eastAsia="Times New Roman" w:hAnsi="Times New Roman" w:cs="Times New Roman"/>
          <w:sz w:val="24"/>
          <w:szCs w:val="24"/>
        </w:rPr>
        <w:t> желательно иметь с закруглёнными концами. При пользовании ножницами необходимо помнить о технике безопасности:</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не размахивать ножницами;</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передавать ножницы кольцами вперёд;</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при резании следить за положением левой руки;</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не работать ножницами с ослабленными шарнирами;</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класть ножницы на стол подальше от локтя сомкнутыми лезвиями, кольцами к себе;</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убирать их в коробки или подставки кольцами вверх.</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Клей:</w:t>
      </w:r>
      <w:r>
        <w:rPr>
          <w:rFonts w:ascii="Times New Roman" w:eastAsia="Times New Roman" w:hAnsi="Times New Roman" w:cs="Times New Roman"/>
          <w:sz w:val="24"/>
          <w:szCs w:val="24"/>
        </w:rPr>
        <w:t> лучше использовать клей ПВА или клеевой карандаш, для сборки панно и закрепления деталей – клей «Титан».</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Кисточки:</w:t>
      </w:r>
      <w:r>
        <w:rPr>
          <w:rFonts w:ascii="Times New Roman" w:eastAsia="Times New Roman" w:hAnsi="Times New Roman" w:cs="Times New Roman"/>
          <w:sz w:val="24"/>
          <w:szCs w:val="24"/>
        </w:rPr>
        <w:t> можно использовать кисточки разных размеров. После завершения работы необходимо тщательно промыть кисточки водой и просушить. Хранить кисточки лучше всего в вертикальном положении, ворсом вверх.</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Цветные карандаши, фломастеры, маркеры:</w:t>
      </w:r>
      <w:r>
        <w:rPr>
          <w:rFonts w:ascii="Times New Roman" w:eastAsia="Times New Roman" w:hAnsi="Times New Roman" w:cs="Times New Roman"/>
          <w:sz w:val="24"/>
          <w:szCs w:val="24"/>
        </w:rPr>
        <w:t> для украшения и оформления поделок.</w:t>
      </w:r>
    </w:p>
    <w:p w:rsidR="00674AD6" w:rsidRDefault="00674AD6">
      <w:pPr>
        <w:tabs>
          <w:tab w:val="left" w:pos="3720"/>
        </w:tabs>
        <w:rPr>
          <w:rFonts w:ascii="Times New Roman" w:eastAsia="Times New Roman" w:hAnsi="Times New Roman" w:cs="Times New Roman"/>
          <w:b/>
          <w:sz w:val="24"/>
          <w:szCs w:val="24"/>
        </w:rPr>
      </w:pPr>
    </w:p>
    <w:p w:rsidR="00674AD6" w:rsidRDefault="00AA6A9D">
      <w:pPr>
        <w:tabs>
          <w:tab w:val="left" w:pos="3720"/>
        </w:tabs>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4.2. Кадровое обеспечение программы.</w:t>
      </w:r>
    </w:p>
    <w:p w:rsidR="00674AD6" w:rsidRDefault="00AA6A9D">
      <w:pPr>
        <w:tabs>
          <w:tab w:val="left" w:pos="3720"/>
        </w:tabs>
        <w:spacing w:after="0"/>
        <w:rPr>
          <w:rFonts w:ascii="Times New Roman" w:eastAsia="Times New Roman" w:hAnsi="Times New Roman" w:cs="Times New Roman"/>
          <w:b/>
          <w:sz w:val="24"/>
          <w:szCs w:val="24"/>
        </w:rPr>
      </w:pPr>
      <w:r>
        <w:rPr>
          <w:rFonts w:ascii="Times New Roman" w:eastAsia="Times New Roman" w:hAnsi="Times New Roman" w:cs="Times New Roman"/>
          <w:sz w:val="24"/>
          <w:szCs w:val="24"/>
        </w:rPr>
        <w:t>Программа может быть реализована одним педагогам дополнительного образования, имеющим образование, соответствующее направленности дополнительной общеобразовательной программы, осваиваемой учащимся.</w:t>
      </w:r>
    </w:p>
    <w:p w:rsidR="00674AD6" w:rsidRDefault="00674AD6">
      <w:pPr>
        <w:tabs>
          <w:tab w:val="left" w:pos="540"/>
        </w:tabs>
        <w:spacing w:after="0" w:line="240" w:lineRule="auto"/>
        <w:rPr>
          <w:rFonts w:ascii="Times New Roman" w:eastAsia="Times New Roman" w:hAnsi="Times New Roman" w:cs="Times New Roman"/>
          <w:b/>
          <w:sz w:val="24"/>
          <w:szCs w:val="24"/>
        </w:rPr>
      </w:pPr>
    </w:p>
    <w:p w:rsidR="00674AD6" w:rsidRDefault="00AA6A9D">
      <w:pPr>
        <w:tabs>
          <w:tab w:val="left" w:pos="54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 Учебно-методическое обеспечение.</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rsidR="00674AD6" w:rsidRDefault="00674AD6">
      <w:pPr>
        <w:tabs>
          <w:tab w:val="left" w:pos="540"/>
        </w:tabs>
        <w:spacing w:after="0" w:line="240" w:lineRule="auto"/>
        <w:jc w:val="center"/>
        <w:rPr>
          <w:rFonts w:ascii="Times New Roman" w:eastAsia="Times New Roman" w:hAnsi="Times New Roman" w:cs="Times New Roman"/>
          <w:b/>
          <w:sz w:val="24"/>
          <w:szCs w:val="24"/>
        </w:rPr>
      </w:pPr>
    </w:p>
    <w:tbl>
      <w:tblPr>
        <w:tblStyle w:val="a7"/>
        <w:tblW w:w="11136"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80"/>
        <w:gridCol w:w="2439"/>
        <w:gridCol w:w="1559"/>
        <w:gridCol w:w="2127"/>
        <w:gridCol w:w="2268"/>
        <w:gridCol w:w="2063"/>
      </w:tblGrid>
      <w:tr w:rsidR="00674AD6">
        <w:trPr>
          <w:trHeight w:val="659"/>
        </w:trPr>
        <w:tc>
          <w:tcPr>
            <w:tcW w:w="680"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tabs>
                <w:tab w:val="left" w:pos="54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tabs>
                <w:tab w:val="left" w:pos="54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Раздел программы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tabs>
                <w:tab w:val="left" w:pos="54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Формы занятия</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tabs>
                <w:tab w:val="left" w:pos="54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Приёмы и методы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tabs>
                <w:tab w:val="left" w:pos="54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Дидактический материал, Техническое оснащение</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tabs>
                <w:tab w:val="left" w:pos="54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Формы подведения итогов</w:t>
            </w:r>
          </w:p>
        </w:tc>
      </w:tr>
      <w:tr w:rsidR="00674AD6">
        <w:tc>
          <w:tcPr>
            <w:tcW w:w="680"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tabs>
                <w:tab w:val="left" w:pos="54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tabs>
                <w:tab w:val="left" w:pos="54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Вводное занятие.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tabs>
                <w:tab w:val="left" w:pos="54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Беседа, обсуждение.</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tabs>
                <w:tab w:val="left" w:pos="54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Словесные.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tabs>
                <w:tab w:val="left" w:pos="5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Статьи, информационные выдержки, иллюстрации.</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tabs>
                <w:tab w:val="left" w:pos="54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Собеседование, обсуждение.</w:t>
            </w:r>
          </w:p>
        </w:tc>
      </w:tr>
      <w:tr w:rsidR="00674AD6">
        <w:tc>
          <w:tcPr>
            <w:tcW w:w="680"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674AD6">
            <w:pPr>
              <w:tabs>
                <w:tab w:val="left" w:pos="540"/>
              </w:tabs>
              <w:spacing w:after="0" w:line="240" w:lineRule="auto"/>
              <w:jc w:val="center"/>
              <w:rPr>
                <w:rFonts w:ascii="Times New Roman" w:eastAsia="Times New Roman" w:hAnsi="Times New Roman" w:cs="Times New Roman"/>
                <w:b/>
                <w:sz w:val="24"/>
                <w:szCs w:val="24"/>
              </w:rPr>
            </w:pPr>
          </w:p>
          <w:p w:rsidR="00674AD6" w:rsidRDefault="00AA6A9D">
            <w:pPr>
              <w:tabs>
                <w:tab w:val="left" w:pos="54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rsidR="00674AD6" w:rsidRDefault="00674AD6">
            <w:pPr>
              <w:tabs>
                <w:tab w:val="left" w:pos="540"/>
              </w:tabs>
              <w:spacing w:after="0" w:line="240" w:lineRule="auto"/>
              <w:jc w:val="center"/>
              <w:rPr>
                <w:rFonts w:ascii="Times New Roman" w:eastAsia="Times New Roman" w:hAnsi="Times New Roman" w:cs="Times New Roman"/>
                <w:b/>
                <w:sz w:val="24"/>
                <w:szCs w:val="24"/>
              </w:rPr>
            </w:pPr>
          </w:p>
          <w:p w:rsidR="00674AD6" w:rsidRDefault="00674AD6">
            <w:pPr>
              <w:tabs>
                <w:tab w:val="left" w:pos="540"/>
              </w:tabs>
              <w:spacing w:after="0" w:line="240" w:lineRule="auto"/>
              <w:jc w:val="center"/>
              <w:rPr>
                <w:rFonts w:ascii="Times New Roman" w:eastAsia="Times New Roman" w:hAnsi="Times New Roman" w:cs="Times New Roman"/>
                <w:b/>
                <w:sz w:val="24"/>
                <w:szCs w:val="24"/>
              </w:rPr>
            </w:pPr>
          </w:p>
          <w:p w:rsidR="00674AD6" w:rsidRDefault="00674AD6">
            <w:pPr>
              <w:tabs>
                <w:tab w:val="left" w:pos="540"/>
              </w:tabs>
              <w:spacing w:after="0" w:line="240" w:lineRule="auto"/>
              <w:jc w:val="center"/>
              <w:rPr>
                <w:rFonts w:ascii="Times New Roman" w:eastAsia="Times New Roman" w:hAnsi="Times New Roman" w:cs="Times New Roman"/>
                <w:b/>
                <w:sz w:val="24"/>
                <w:szCs w:val="24"/>
              </w:rPr>
            </w:pPr>
          </w:p>
          <w:p w:rsidR="00674AD6" w:rsidRDefault="00674AD6">
            <w:pPr>
              <w:tabs>
                <w:tab w:val="left" w:pos="540"/>
              </w:tabs>
              <w:spacing w:after="0" w:line="240" w:lineRule="auto"/>
              <w:jc w:val="center"/>
              <w:rPr>
                <w:rFonts w:ascii="Times New Roman" w:eastAsia="Times New Roman" w:hAnsi="Times New Roman" w:cs="Times New Roman"/>
                <w:b/>
                <w:sz w:val="24"/>
                <w:szCs w:val="24"/>
              </w:rPr>
            </w:pPr>
          </w:p>
          <w:p w:rsidR="00674AD6" w:rsidRDefault="00674AD6">
            <w:pPr>
              <w:tabs>
                <w:tab w:val="left" w:pos="540"/>
              </w:tabs>
              <w:spacing w:after="0" w:line="240" w:lineRule="auto"/>
              <w:jc w:val="center"/>
              <w:rPr>
                <w:rFonts w:ascii="Times New Roman" w:eastAsia="Times New Roman" w:hAnsi="Times New Roman" w:cs="Times New Roman"/>
                <w:b/>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Поделки из природного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наблюдения,</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p w:rsidR="00674AD6" w:rsidRDefault="00674AD6">
            <w:pPr>
              <w:tabs>
                <w:tab w:val="left" w:pos="540"/>
              </w:tabs>
              <w:spacing w:after="0" w:line="240" w:lineRule="auto"/>
              <w:jc w:val="center"/>
              <w:rPr>
                <w:rFonts w:ascii="Times New Roman" w:eastAsia="Times New Roman" w:hAnsi="Times New Roman" w:cs="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Наглядные, словесные,</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w:t>
            </w:r>
          </w:p>
          <w:p w:rsidR="00674AD6" w:rsidRDefault="00674AD6">
            <w:pPr>
              <w:tabs>
                <w:tab w:val="left" w:pos="540"/>
              </w:tabs>
              <w:spacing w:after="0" w:line="240" w:lineRule="auto"/>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tabs>
                <w:tab w:val="left" w:pos="5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Статьи, информационные выдержки, схемы, иллюстрации, образцы изделий, </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ножницы, линейка, клей, карандаш, ластик, бумага, цветной картон.</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tabs>
                <w:tab w:val="left" w:pos="5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Собеседование, просмотр изделий</w:t>
            </w:r>
          </w:p>
        </w:tc>
      </w:tr>
      <w:tr w:rsidR="00674AD6">
        <w:tc>
          <w:tcPr>
            <w:tcW w:w="680"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tabs>
                <w:tab w:val="left" w:pos="54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Нетрадиционные техники рисования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tabs>
                <w:tab w:val="left" w:pos="54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Беседа, Обсуждение, Практическое занятие</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tabs>
                <w:tab w:val="left" w:pos="54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Словесные, наглядные, репродуктивные, </w:t>
            </w:r>
            <w:proofErr w:type="spellStart"/>
            <w:r>
              <w:rPr>
                <w:rFonts w:ascii="Times New Roman" w:eastAsia="Times New Roman" w:hAnsi="Times New Roman" w:cs="Times New Roman"/>
                <w:sz w:val="24"/>
                <w:szCs w:val="24"/>
              </w:rPr>
              <w:t>прак</w:t>
            </w:r>
            <w:proofErr w:type="spellEnd"/>
            <w:r>
              <w:rPr>
                <w:rFonts w:ascii="Times New Roman" w:eastAsia="Times New Roman" w:hAnsi="Times New Roman" w:cs="Times New Roman"/>
                <w:sz w:val="24"/>
                <w:szCs w:val="24"/>
              </w:rPr>
              <w:t>. работа с опорой на схемы и образцы.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tabs>
                <w:tab w:val="left" w:pos="5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Статьи, схемы, иллюстрации, образцы изделий, </w:t>
            </w:r>
          </w:p>
          <w:p w:rsidR="00674AD6" w:rsidRDefault="00AA6A9D">
            <w:pPr>
              <w:tabs>
                <w:tab w:val="left" w:pos="54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ножницы, линейка, клей, карандаш, ластик, бумага, цветной картон</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tabs>
                <w:tab w:val="left" w:pos="54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Собеседование, обсуждение, демонстрация готовых изделий, контрольная работа</w:t>
            </w:r>
          </w:p>
        </w:tc>
      </w:tr>
      <w:tr w:rsidR="00674AD6">
        <w:tc>
          <w:tcPr>
            <w:tcW w:w="680"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tabs>
                <w:tab w:val="left" w:pos="54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Бумажное творчество</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практические занятия наблюдения, игра.</w:t>
            </w:r>
          </w:p>
        </w:tc>
        <w:tc>
          <w:tcPr>
            <w:tcW w:w="2127" w:type="dxa"/>
            <w:tcBorders>
              <w:top w:val="single" w:sz="6" w:space="0" w:color="000000"/>
              <w:left w:val="single" w:sz="6" w:space="0" w:color="000000"/>
              <w:bottom w:val="single" w:sz="6" w:space="0" w:color="000000"/>
              <w:right w:val="nil"/>
            </w:tcBorders>
            <w:shd w:val="clear" w:color="auto" w:fill="FFFFFF"/>
          </w:tcPr>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Наглядные, практические, словесные. Работа с опорой на схемы и образцы.</w:t>
            </w:r>
          </w:p>
        </w:tc>
        <w:tc>
          <w:tcPr>
            <w:tcW w:w="2268" w:type="dxa"/>
            <w:tcBorders>
              <w:top w:val="single" w:sz="6" w:space="0" w:color="000000"/>
              <w:left w:val="single" w:sz="6" w:space="0" w:color="000000"/>
              <w:bottom w:val="single" w:sz="6" w:space="0" w:color="000000"/>
              <w:right w:val="nil"/>
            </w:tcBorders>
            <w:shd w:val="clear" w:color="auto" w:fill="FFFFFF"/>
          </w:tcPr>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Иллюстрации. Пластилин, цветной картон.</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Собеседование, просмотр изделий.</w:t>
            </w:r>
          </w:p>
        </w:tc>
      </w:tr>
      <w:tr w:rsidR="00674AD6">
        <w:tc>
          <w:tcPr>
            <w:tcW w:w="680"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tabs>
                <w:tab w:val="left" w:pos="54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tabs>
                <w:tab w:val="left" w:pos="3060"/>
              </w:tabs>
              <w:spacing w:after="0"/>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Пластилинография</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Беседа, практические занятия</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Наглядные, словесные, практические.</w:t>
            </w:r>
            <w:r>
              <w:rPr>
                <w:rFonts w:ascii="Times New Roman" w:eastAsia="Times New Roman" w:hAnsi="Times New Roman" w:cs="Times New Roman"/>
                <w:sz w:val="24"/>
                <w:szCs w:val="24"/>
              </w:rPr>
              <w:t xml:space="preserve"> Работа с опорой на схемы и образцы.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Иллюстрации, слайды, образцы изделий</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Собеседование, просмотр изделий,</w:t>
            </w:r>
          </w:p>
        </w:tc>
      </w:tr>
      <w:tr w:rsidR="00674AD6">
        <w:tc>
          <w:tcPr>
            <w:tcW w:w="680"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Итоговое занятие.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Беседы, игры, обсуждение.</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Наглядные, словесные</w:t>
            </w:r>
            <w:r>
              <w:rPr>
                <w:rFonts w:ascii="Times New Roman" w:eastAsia="Times New Roman" w:hAnsi="Times New Roman" w:cs="Times New Roman"/>
                <w:sz w:val="24"/>
                <w:szCs w:val="24"/>
              </w:rPr>
              <w:tab/>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Образцы изделий обучающихся.</w:t>
            </w:r>
            <w:r>
              <w:rPr>
                <w:rFonts w:ascii="Times New Roman" w:eastAsia="Times New Roman" w:hAnsi="Times New Roman" w:cs="Times New Roman"/>
                <w:sz w:val="24"/>
                <w:szCs w:val="24"/>
              </w:rPr>
              <w:tab/>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Собеседование, просмотр изделий,</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диагностика результативности, выставка.</w:t>
            </w:r>
          </w:p>
        </w:tc>
      </w:tr>
    </w:tbl>
    <w:p w:rsidR="00674AD6" w:rsidRDefault="00674AD6">
      <w:pPr>
        <w:tabs>
          <w:tab w:val="left" w:pos="540"/>
        </w:tabs>
        <w:spacing w:after="0" w:line="240" w:lineRule="auto"/>
        <w:rPr>
          <w:rFonts w:ascii="Times New Roman" w:eastAsia="Times New Roman" w:hAnsi="Times New Roman" w:cs="Times New Roman"/>
          <w:b/>
          <w:sz w:val="24"/>
          <w:szCs w:val="24"/>
        </w:rPr>
      </w:pP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Список для педагога</w:t>
      </w:r>
      <w:r>
        <w:rPr>
          <w:rFonts w:ascii="Times New Roman" w:eastAsia="Times New Roman" w:hAnsi="Times New Roman" w:cs="Times New Roman"/>
          <w:sz w:val="24"/>
          <w:szCs w:val="24"/>
        </w:rPr>
        <w:t>:</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 Белякова О.В. Лучшие поделки из бумаги./ Ярославль: Академия развития,    2009.- 160с., ил.- (Умелые руки).   </w:t>
      </w:r>
    </w:p>
    <w:p w:rsidR="00674AD6" w:rsidRDefault="00AA6A9D">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2.Быстрицкая А. И. «Бумажная филигрань»/ М.: Айрис-пресс, 2011.- 128 с.: </w:t>
      </w:r>
      <w:proofErr w:type="spellStart"/>
      <w:r>
        <w:rPr>
          <w:rFonts w:ascii="Times New Roman" w:eastAsia="Times New Roman" w:hAnsi="Times New Roman" w:cs="Times New Roman"/>
          <w:sz w:val="24"/>
          <w:szCs w:val="24"/>
        </w:rPr>
        <w:t>ил</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ц</w:t>
      </w:r>
      <w:proofErr w:type="gramEnd"/>
      <w:r>
        <w:rPr>
          <w:rFonts w:ascii="Times New Roman" w:eastAsia="Times New Roman" w:hAnsi="Times New Roman" w:cs="Times New Roman"/>
          <w:sz w:val="24"/>
          <w:szCs w:val="24"/>
        </w:rPr>
        <w:t>в</w:t>
      </w:r>
      <w:proofErr w:type="spellEnd"/>
      <w:r>
        <w:rPr>
          <w:rFonts w:ascii="Times New Roman" w:eastAsia="Times New Roman" w:hAnsi="Times New Roman" w:cs="Times New Roman"/>
          <w:sz w:val="24"/>
          <w:szCs w:val="24"/>
        </w:rPr>
        <w:t>. вклейка 16 с. – (Внимание: дети!).</w:t>
      </w:r>
    </w:p>
    <w:p w:rsidR="00674AD6" w:rsidRDefault="00AA6A9D">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3.Грушина Л.В. Озорные игрушки. </w:t>
      </w:r>
      <w:proofErr w:type="spellStart"/>
      <w:r>
        <w:rPr>
          <w:rFonts w:ascii="Times New Roman" w:eastAsia="Times New Roman" w:hAnsi="Times New Roman" w:cs="Times New Roman"/>
          <w:sz w:val="24"/>
          <w:szCs w:val="24"/>
        </w:rPr>
        <w:t>Учебно</w:t>
      </w:r>
      <w:proofErr w:type="spellEnd"/>
      <w:r>
        <w:rPr>
          <w:rFonts w:ascii="Times New Roman" w:eastAsia="Times New Roman" w:hAnsi="Times New Roman" w:cs="Times New Roman"/>
          <w:sz w:val="24"/>
          <w:szCs w:val="24"/>
        </w:rPr>
        <w:t xml:space="preserve"> – методическое пособие. ООО «Карапуз-Дидактика», 2006г.</w:t>
      </w:r>
    </w:p>
    <w:p w:rsidR="00674AD6" w:rsidRDefault="00AA6A9D">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4.Зайцева А. А. «Искусство </w:t>
      </w:r>
      <w:proofErr w:type="spellStart"/>
      <w:r>
        <w:rPr>
          <w:rFonts w:ascii="Times New Roman" w:eastAsia="Times New Roman" w:hAnsi="Times New Roman" w:cs="Times New Roman"/>
          <w:sz w:val="24"/>
          <w:szCs w:val="24"/>
        </w:rPr>
        <w:t>квиллинга</w:t>
      </w:r>
      <w:proofErr w:type="spellEnd"/>
      <w:r>
        <w:rPr>
          <w:rFonts w:ascii="Times New Roman" w:eastAsia="Times New Roman" w:hAnsi="Times New Roman" w:cs="Times New Roman"/>
          <w:sz w:val="24"/>
          <w:szCs w:val="24"/>
        </w:rPr>
        <w:t xml:space="preserve">». Магия бумажных лент/ М.: </w:t>
      </w:r>
      <w:proofErr w:type="spellStart"/>
      <w:r>
        <w:rPr>
          <w:rFonts w:ascii="Times New Roman" w:eastAsia="Times New Roman" w:hAnsi="Times New Roman" w:cs="Times New Roman"/>
          <w:sz w:val="24"/>
          <w:szCs w:val="24"/>
        </w:rPr>
        <w:t>Эксмо</w:t>
      </w:r>
      <w:proofErr w:type="spellEnd"/>
      <w:r>
        <w:rPr>
          <w:rFonts w:ascii="Times New Roman" w:eastAsia="Times New Roman" w:hAnsi="Times New Roman" w:cs="Times New Roman"/>
          <w:sz w:val="24"/>
          <w:szCs w:val="24"/>
        </w:rPr>
        <w:t>, 2010.- 64с.: ил</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(Азбука рукоделия).</w:t>
      </w:r>
    </w:p>
    <w:p w:rsidR="00674AD6" w:rsidRDefault="00AA6A9D">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5.Кулакова Л. Цветы и вазы из бумаги. «</w:t>
      </w:r>
      <w:proofErr w:type="spellStart"/>
      <w:r>
        <w:rPr>
          <w:rFonts w:ascii="Times New Roman" w:eastAsia="Times New Roman" w:hAnsi="Times New Roman" w:cs="Times New Roman"/>
          <w:sz w:val="24"/>
          <w:szCs w:val="24"/>
        </w:rPr>
        <w:t>Аст-Пресс</w:t>
      </w:r>
      <w:proofErr w:type="spellEnd"/>
      <w:r>
        <w:rPr>
          <w:rFonts w:ascii="Times New Roman" w:eastAsia="Times New Roman" w:hAnsi="Times New Roman" w:cs="Times New Roman"/>
          <w:sz w:val="24"/>
          <w:szCs w:val="24"/>
        </w:rPr>
        <w:t xml:space="preserve"> книга», М.</w:t>
      </w:r>
    </w:p>
    <w:p w:rsidR="00674AD6" w:rsidRDefault="00AA6A9D">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6.Сержантова Т.Б. Оригами для всей семьи/М.: Айрис-пресс, 2010.-192с.: </w:t>
      </w:r>
      <w:proofErr w:type="spellStart"/>
      <w:r>
        <w:rPr>
          <w:rFonts w:ascii="Times New Roman" w:eastAsia="Times New Roman" w:hAnsi="Times New Roman" w:cs="Times New Roman"/>
          <w:sz w:val="24"/>
          <w:szCs w:val="24"/>
        </w:rPr>
        <w:t>ил</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кл</w:t>
      </w:r>
      <w:proofErr w:type="spellEnd"/>
      <w:r>
        <w:rPr>
          <w:rFonts w:ascii="Times New Roman" w:eastAsia="Times New Roman" w:hAnsi="Times New Roman" w:cs="Times New Roman"/>
          <w:sz w:val="24"/>
          <w:szCs w:val="24"/>
        </w:rPr>
        <w:t>. 8с.- (Внимание: дети!)</w:t>
      </w:r>
    </w:p>
    <w:p w:rsidR="00674AD6" w:rsidRDefault="00AA6A9D">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7.Соколова С. Сказка оригами: Игрушки из бумаги.- М.: Изд-во </w:t>
      </w:r>
      <w:proofErr w:type="spellStart"/>
      <w:r>
        <w:rPr>
          <w:rFonts w:ascii="Times New Roman" w:eastAsia="Times New Roman" w:hAnsi="Times New Roman" w:cs="Times New Roman"/>
          <w:sz w:val="24"/>
          <w:szCs w:val="24"/>
        </w:rPr>
        <w:t>Эксмо</w:t>
      </w:r>
      <w:proofErr w:type="spellEnd"/>
      <w:r>
        <w:rPr>
          <w:rFonts w:ascii="Times New Roman" w:eastAsia="Times New Roman" w:hAnsi="Times New Roman" w:cs="Times New Roman"/>
          <w:sz w:val="24"/>
          <w:szCs w:val="24"/>
        </w:rPr>
        <w:t>; СПБ</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Валери СПД, 2004.-240с., ил. (Серия: Академия «Умелые руки».)</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8.Чеккони Д. Моя первая книга оригами/Пер. с итал.- М.: Изд-во </w:t>
      </w:r>
      <w:proofErr w:type="spellStart"/>
      <w:r>
        <w:rPr>
          <w:rFonts w:ascii="Times New Roman" w:eastAsia="Times New Roman" w:hAnsi="Times New Roman" w:cs="Times New Roman"/>
          <w:sz w:val="24"/>
          <w:szCs w:val="24"/>
        </w:rPr>
        <w:t>Эксмо</w:t>
      </w:r>
      <w:proofErr w:type="spellEnd"/>
      <w:r>
        <w:rPr>
          <w:rFonts w:ascii="Times New Roman" w:eastAsia="Times New Roman" w:hAnsi="Times New Roman" w:cs="Times New Roman"/>
          <w:sz w:val="24"/>
          <w:szCs w:val="24"/>
        </w:rPr>
        <w:t>, 2004.-       80с., ил.- (Домашняя школа)</w:t>
      </w:r>
    </w:p>
    <w:p w:rsidR="00674AD6" w:rsidRDefault="00AA6A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Список для обучающихся:</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Артамонова Е.В. Необычные сувениры и игрушки. Самоделки из природных материалов</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М.: Изд-во </w:t>
      </w:r>
      <w:proofErr w:type="spellStart"/>
      <w:r>
        <w:rPr>
          <w:rFonts w:ascii="Times New Roman" w:eastAsia="Times New Roman" w:hAnsi="Times New Roman" w:cs="Times New Roman"/>
          <w:sz w:val="24"/>
          <w:szCs w:val="24"/>
        </w:rPr>
        <w:t>Эксмо</w:t>
      </w:r>
      <w:proofErr w:type="spellEnd"/>
      <w:r>
        <w:rPr>
          <w:rFonts w:ascii="Times New Roman" w:eastAsia="Times New Roman" w:hAnsi="Times New Roman" w:cs="Times New Roman"/>
          <w:sz w:val="24"/>
          <w:szCs w:val="24"/>
        </w:rPr>
        <w:t>, 2005.-64с., ил.</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Белякова О.В. Лучшие поделки из бумаги./ Ярославль: Академия развития, 2009.- 160с., ил.- (Умелые руки).</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Быстрицкая А. И. «Бумажная филигрань»/ М.: Айрис-пресс, 2011.- 128 с.: </w:t>
      </w:r>
      <w:proofErr w:type="spellStart"/>
      <w:r>
        <w:rPr>
          <w:rFonts w:ascii="Times New Roman" w:eastAsia="Times New Roman" w:hAnsi="Times New Roman" w:cs="Times New Roman"/>
          <w:sz w:val="24"/>
          <w:szCs w:val="24"/>
        </w:rPr>
        <w:t>ил</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ц</w:t>
      </w:r>
      <w:proofErr w:type="gramEnd"/>
      <w:r>
        <w:rPr>
          <w:rFonts w:ascii="Times New Roman" w:eastAsia="Times New Roman" w:hAnsi="Times New Roman" w:cs="Times New Roman"/>
          <w:sz w:val="24"/>
          <w:szCs w:val="24"/>
        </w:rPr>
        <w:t>в</w:t>
      </w:r>
      <w:proofErr w:type="spellEnd"/>
      <w:r>
        <w:rPr>
          <w:rFonts w:ascii="Times New Roman" w:eastAsia="Times New Roman" w:hAnsi="Times New Roman" w:cs="Times New Roman"/>
          <w:sz w:val="24"/>
          <w:szCs w:val="24"/>
        </w:rPr>
        <w:t>. вклейка 16 с. – (Внимание: дети!).</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Грушина Л.В. Озорные игрушки. </w:t>
      </w:r>
      <w:proofErr w:type="spellStart"/>
      <w:r>
        <w:rPr>
          <w:rFonts w:ascii="Times New Roman" w:eastAsia="Times New Roman" w:hAnsi="Times New Roman" w:cs="Times New Roman"/>
          <w:sz w:val="24"/>
          <w:szCs w:val="24"/>
        </w:rPr>
        <w:t>Учебно</w:t>
      </w:r>
      <w:proofErr w:type="spellEnd"/>
      <w:r>
        <w:rPr>
          <w:rFonts w:ascii="Times New Roman" w:eastAsia="Times New Roman" w:hAnsi="Times New Roman" w:cs="Times New Roman"/>
          <w:sz w:val="24"/>
          <w:szCs w:val="24"/>
        </w:rPr>
        <w:t xml:space="preserve"> – методическое пособие. ООО «Карапуз-Дидактика», 2006г.</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Грушина Л.В. Живые игрушки. </w:t>
      </w:r>
      <w:proofErr w:type="spellStart"/>
      <w:r>
        <w:rPr>
          <w:rFonts w:ascii="Times New Roman" w:eastAsia="Times New Roman" w:hAnsi="Times New Roman" w:cs="Times New Roman"/>
          <w:sz w:val="24"/>
          <w:szCs w:val="24"/>
        </w:rPr>
        <w:t>Учебно</w:t>
      </w:r>
      <w:proofErr w:type="spellEnd"/>
      <w:r>
        <w:rPr>
          <w:rFonts w:ascii="Times New Roman" w:eastAsia="Times New Roman" w:hAnsi="Times New Roman" w:cs="Times New Roman"/>
          <w:sz w:val="24"/>
          <w:szCs w:val="24"/>
        </w:rPr>
        <w:t xml:space="preserve"> – методическое пособие. ООО «Карапуз-Дидактика», 2006г.</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Зайцева А. А. «Искусство </w:t>
      </w:r>
      <w:proofErr w:type="spellStart"/>
      <w:r>
        <w:rPr>
          <w:rFonts w:ascii="Times New Roman" w:eastAsia="Times New Roman" w:hAnsi="Times New Roman" w:cs="Times New Roman"/>
          <w:sz w:val="24"/>
          <w:szCs w:val="24"/>
        </w:rPr>
        <w:t>квиллинга</w:t>
      </w:r>
      <w:proofErr w:type="spellEnd"/>
      <w:r>
        <w:rPr>
          <w:rFonts w:ascii="Times New Roman" w:eastAsia="Times New Roman" w:hAnsi="Times New Roman" w:cs="Times New Roman"/>
          <w:sz w:val="24"/>
          <w:szCs w:val="24"/>
        </w:rPr>
        <w:t xml:space="preserve">». Магия бумажных лент/ М.: </w:t>
      </w:r>
      <w:proofErr w:type="spellStart"/>
      <w:r>
        <w:rPr>
          <w:rFonts w:ascii="Times New Roman" w:eastAsia="Times New Roman" w:hAnsi="Times New Roman" w:cs="Times New Roman"/>
          <w:sz w:val="24"/>
          <w:szCs w:val="24"/>
        </w:rPr>
        <w:t>Эксмо</w:t>
      </w:r>
      <w:proofErr w:type="spellEnd"/>
      <w:r>
        <w:rPr>
          <w:rFonts w:ascii="Times New Roman" w:eastAsia="Times New Roman" w:hAnsi="Times New Roman" w:cs="Times New Roman"/>
          <w:sz w:val="24"/>
          <w:szCs w:val="24"/>
        </w:rPr>
        <w:t>, 2010.- 64с.: ил</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(Азбука рукоделия).</w:t>
      </w:r>
    </w:p>
    <w:p w:rsidR="00674AD6" w:rsidRDefault="00674AD6">
      <w:pPr>
        <w:spacing w:after="0" w:line="240" w:lineRule="auto"/>
        <w:rPr>
          <w:rFonts w:ascii="Times New Roman" w:eastAsia="Times New Roman" w:hAnsi="Times New Roman" w:cs="Times New Roman"/>
          <w:b/>
          <w:sz w:val="24"/>
          <w:szCs w:val="24"/>
        </w:rPr>
      </w:pP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Информационное - обеспечение</w:t>
      </w:r>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hyperlink r:id="rId9">
        <w:r>
          <w:rPr>
            <w:rFonts w:ascii="Times New Roman" w:eastAsia="Times New Roman" w:hAnsi="Times New Roman" w:cs="Times New Roman"/>
            <w:color w:val="0563C1"/>
            <w:sz w:val="24"/>
            <w:szCs w:val="24"/>
            <w:u w:val="single"/>
          </w:rPr>
          <w:t>http://stranamasterov.ru/ </w:t>
        </w:r>
      </w:hyperlink>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hyperlink r:id="rId10">
        <w:r>
          <w:rPr>
            <w:rFonts w:ascii="Times New Roman" w:eastAsia="Times New Roman" w:hAnsi="Times New Roman" w:cs="Times New Roman"/>
            <w:color w:val="0563C1"/>
            <w:sz w:val="24"/>
            <w:szCs w:val="24"/>
            <w:u w:val="single"/>
          </w:rPr>
          <w:t>http://oriart.ru/</w:t>
        </w:r>
      </w:hyperlink>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hyperlink r:id="rId11">
        <w:r>
          <w:rPr>
            <w:rFonts w:ascii="Times New Roman" w:eastAsia="Times New Roman" w:hAnsi="Times New Roman" w:cs="Times New Roman"/>
            <w:color w:val="0563C1"/>
            <w:sz w:val="24"/>
            <w:szCs w:val="24"/>
            <w:u w:val="single"/>
          </w:rPr>
          <w:t>www.origami-school.narod.ru</w:t>
        </w:r>
      </w:hyperlink>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hyperlink r:id="rId12">
        <w:r>
          <w:rPr>
            <w:rFonts w:ascii="Times New Roman" w:eastAsia="Times New Roman" w:hAnsi="Times New Roman" w:cs="Times New Roman"/>
            <w:color w:val="0563C1"/>
            <w:sz w:val="24"/>
            <w:szCs w:val="24"/>
            <w:u w:val="single"/>
          </w:rPr>
          <w:t>http://www.liveinternet.ru</w:t>
        </w:r>
      </w:hyperlink>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hyperlink r:id="rId13">
        <w:r>
          <w:rPr>
            <w:rFonts w:ascii="Times New Roman" w:eastAsia="Times New Roman" w:hAnsi="Times New Roman" w:cs="Times New Roman"/>
            <w:color w:val="0563C1"/>
            <w:sz w:val="24"/>
            <w:szCs w:val="24"/>
            <w:u w:val="single"/>
          </w:rPr>
          <w:t>http://www.livemaster.ru</w:t>
        </w:r>
      </w:hyperlink>
    </w:p>
    <w:p w:rsidR="00674AD6" w:rsidRDefault="00AA6A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hyperlink r:id="rId14">
        <w:r>
          <w:rPr>
            <w:rFonts w:ascii="Times New Roman" w:eastAsia="Times New Roman" w:hAnsi="Times New Roman" w:cs="Times New Roman"/>
            <w:color w:val="0563C1"/>
            <w:sz w:val="24"/>
            <w:szCs w:val="24"/>
            <w:u w:val="single"/>
          </w:rPr>
          <w:t>http://www.rukodel</w:t>
        </w:r>
      </w:hyperlink>
    </w:p>
    <w:p w:rsidR="00674AD6" w:rsidRDefault="00674AD6">
      <w:pPr>
        <w:spacing w:after="0" w:line="240" w:lineRule="auto"/>
        <w:rPr>
          <w:rFonts w:ascii="Times New Roman" w:eastAsia="Times New Roman" w:hAnsi="Times New Roman" w:cs="Times New Roman"/>
          <w:sz w:val="24"/>
          <w:szCs w:val="24"/>
        </w:rPr>
      </w:pPr>
    </w:p>
    <w:p w:rsidR="00674AD6" w:rsidRDefault="00674AD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674AD6" w:rsidRDefault="00674AD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674AD6" w:rsidRDefault="00674AD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674AD6" w:rsidRDefault="00674AD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674AD6" w:rsidRDefault="00674AD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674AD6" w:rsidRDefault="00674AD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674AD6" w:rsidRDefault="00674AD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674AD6" w:rsidRDefault="00674AD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674AD6" w:rsidRDefault="00674AD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674AD6" w:rsidRDefault="00674AD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674AD6" w:rsidRDefault="00674AD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674AD6" w:rsidRDefault="00674AD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674AD6" w:rsidRDefault="00674AD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674AD6" w:rsidRDefault="00674AD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674AD6" w:rsidRDefault="00674AD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674AD6" w:rsidRDefault="00674AD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674AD6" w:rsidRDefault="00674AD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674AD6" w:rsidRDefault="00674AD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674AD6" w:rsidRDefault="00674AD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674AD6" w:rsidRDefault="00674AD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674AD6" w:rsidRDefault="00674AD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674AD6" w:rsidRDefault="00674AD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674AD6" w:rsidRDefault="00674AD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674AD6" w:rsidRDefault="00674AD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674AD6" w:rsidRDefault="00674AD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674AD6" w:rsidRDefault="00674AD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674AD6" w:rsidRDefault="00674AD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674AD6" w:rsidRDefault="00674AD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674AD6" w:rsidRDefault="00674AD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sectPr w:rsidR="00674AD6" w:rsidSect="000E226D">
          <w:footerReference w:type="default" r:id="rId15"/>
          <w:pgSz w:w="11906" w:h="16838"/>
          <w:pgMar w:top="1134" w:right="424" w:bottom="1134" w:left="709"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start="1"/>
          <w:cols w:space="720"/>
          <w:titlePg/>
        </w:sectPr>
      </w:pPr>
    </w:p>
    <w:p w:rsidR="00674AD6" w:rsidRPr="00EB41E3" w:rsidRDefault="00AA6A9D">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EB41E3">
        <w:rPr>
          <w:rFonts w:ascii="Times New Roman" w:eastAsia="Times New Roman" w:hAnsi="Times New Roman" w:cs="Times New Roman"/>
          <w:b/>
          <w:color w:val="000000"/>
          <w:sz w:val="24"/>
          <w:szCs w:val="24"/>
        </w:rPr>
        <w:lastRenderedPageBreak/>
        <w:t>2.3. Календарный учебный график                                                                                                                                             Приложение 1</w:t>
      </w:r>
    </w:p>
    <w:p w:rsidR="00674AD6" w:rsidRPr="00EB41E3" w:rsidRDefault="00674AD6">
      <w:pPr>
        <w:shd w:val="clear" w:color="auto" w:fill="FFFFFF"/>
        <w:spacing w:after="0" w:line="240" w:lineRule="auto"/>
        <w:ind w:right="150"/>
        <w:jc w:val="both"/>
        <w:rPr>
          <w:rFonts w:ascii="Times New Roman" w:eastAsia="Times New Roman" w:hAnsi="Times New Roman" w:cs="Times New Roman"/>
          <w:color w:val="000000"/>
          <w:sz w:val="24"/>
          <w:szCs w:val="24"/>
        </w:rPr>
      </w:pPr>
    </w:p>
    <w:p w:rsidR="00674AD6" w:rsidRPr="00EB41E3" w:rsidRDefault="00674AD6">
      <w:pPr>
        <w:shd w:val="clear" w:color="auto" w:fill="FFFFFF"/>
        <w:spacing w:after="0" w:line="240" w:lineRule="auto"/>
        <w:ind w:right="150"/>
        <w:jc w:val="both"/>
        <w:rPr>
          <w:rFonts w:ascii="Times New Roman" w:eastAsia="Times New Roman" w:hAnsi="Times New Roman" w:cs="Times New Roman"/>
          <w:color w:val="000000"/>
          <w:sz w:val="24"/>
          <w:szCs w:val="24"/>
        </w:rPr>
      </w:pPr>
    </w:p>
    <w:p w:rsidR="00674AD6" w:rsidRPr="00EB41E3" w:rsidRDefault="00674AD6">
      <w:pPr>
        <w:shd w:val="clear" w:color="auto" w:fill="FFFFFF"/>
        <w:spacing w:after="0" w:line="240" w:lineRule="auto"/>
        <w:ind w:right="150"/>
        <w:jc w:val="both"/>
        <w:rPr>
          <w:rFonts w:ascii="Times New Roman" w:eastAsia="Times New Roman" w:hAnsi="Times New Roman" w:cs="Times New Roman"/>
          <w:color w:val="000000"/>
          <w:sz w:val="24"/>
          <w:szCs w:val="24"/>
        </w:rPr>
      </w:pPr>
    </w:p>
    <w:tbl>
      <w:tblPr>
        <w:tblStyle w:val="a8"/>
        <w:tblW w:w="1559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66"/>
        <w:gridCol w:w="3828"/>
        <w:gridCol w:w="1843"/>
        <w:gridCol w:w="1418"/>
        <w:gridCol w:w="1559"/>
        <w:gridCol w:w="1843"/>
        <w:gridCol w:w="2126"/>
        <w:gridCol w:w="2410"/>
      </w:tblGrid>
      <w:tr w:rsidR="00674AD6" w:rsidRPr="00EB41E3" w:rsidTr="00302D65">
        <w:tc>
          <w:tcPr>
            <w:tcW w:w="566" w:type="dxa"/>
          </w:tcPr>
          <w:p w:rsidR="00674AD6" w:rsidRPr="00EB41E3" w:rsidRDefault="00AA6A9D">
            <w:pPr>
              <w:spacing w:after="0" w:line="240" w:lineRule="auto"/>
              <w:rPr>
                <w:rFonts w:ascii="Times New Roman" w:eastAsia="Times New Roman" w:hAnsi="Times New Roman" w:cs="Times New Roman"/>
                <w:b/>
                <w:sz w:val="24"/>
                <w:szCs w:val="24"/>
              </w:rPr>
            </w:pPr>
            <w:r w:rsidRPr="00EB41E3">
              <w:rPr>
                <w:rFonts w:ascii="Times New Roman" w:eastAsia="Times New Roman" w:hAnsi="Times New Roman" w:cs="Times New Roman"/>
                <w:b/>
                <w:sz w:val="24"/>
                <w:szCs w:val="24"/>
              </w:rPr>
              <w:t>№</w:t>
            </w:r>
          </w:p>
        </w:tc>
        <w:tc>
          <w:tcPr>
            <w:tcW w:w="3828" w:type="dxa"/>
          </w:tcPr>
          <w:p w:rsidR="00674AD6" w:rsidRPr="00EB41E3" w:rsidRDefault="00AA6A9D">
            <w:pPr>
              <w:spacing w:after="0" w:line="240" w:lineRule="auto"/>
              <w:rPr>
                <w:rFonts w:ascii="Times New Roman" w:eastAsia="Times New Roman" w:hAnsi="Times New Roman" w:cs="Times New Roman"/>
                <w:b/>
                <w:sz w:val="24"/>
                <w:szCs w:val="24"/>
              </w:rPr>
            </w:pPr>
            <w:r w:rsidRPr="00EB41E3">
              <w:rPr>
                <w:rFonts w:ascii="Times New Roman" w:eastAsia="Times New Roman" w:hAnsi="Times New Roman" w:cs="Times New Roman"/>
                <w:b/>
                <w:sz w:val="24"/>
                <w:szCs w:val="24"/>
              </w:rPr>
              <w:t>Тема занятии</w:t>
            </w:r>
          </w:p>
        </w:tc>
        <w:tc>
          <w:tcPr>
            <w:tcW w:w="1843" w:type="dxa"/>
          </w:tcPr>
          <w:p w:rsidR="00674AD6" w:rsidRPr="00EB41E3" w:rsidRDefault="00AA6A9D">
            <w:pPr>
              <w:spacing w:after="0" w:line="240" w:lineRule="auto"/>
              <w:rPr>
                <w:rFonts w:ascii="Times New Roman" w:eastAsia="Times New Roman" w:hAnsi="Times New Roman" w:cs="Times New Roman"/>
                <w:b/>
                <w:sz w:val="24"/>
                <w:szCs w:val="24"/>
              </w:rPr>
            </w:pPr>
            <w:r w:rsidRPr="00EB41E3">
              <w:rPr>
                <w:rFonts w:ascii="Times New Roman" w:eastAsia="Times New Roman" w:hAnsi="Times New Roman" w:cs="Times New Roman"/>
                <w:b/>
                <w:sz w:val="24"/>
                <w:szCs w:val="24"/>
              </w:rPr>
              <w:t>Форма занятия</w:t>
            </w:r>
          </w:p>
        </w:tc>
        <w:tc>
          <w:tcPr>
            <w:tcW w:w="1418" w:type="dxa"/>
          </w:tcPr>
          <w:p w:rsidR="00674AD6" w:rsidRPr="00EB41E3" w:rsidRDefault="00AA6A9D">
            <w:pPr>
              <w:spacing w:after="0" w:line="240" w:lineRule="auto"/>
              <w:jc w:val="center"/>
              <w:rPr>
                <w:rFonts w:ascii="Times New Roman" w:eastAsia="Times New Roman" w:hAnsi="Times New Roman" w:cs="Times New Roman"/>
                <w:b/>
                <w:sz w:val="24"/>
                <w:szCs w:val="24"/>
              </w:rPr>
            </w:pPr>
            <w:r w:rsidRPr="00EB41E3">
              <w:rPr>
                <w:rFonts w:ascii="Times New Roman" w:eastAsia="Times New Roman" w:hAnsi="Times New Roman" w:cs="Times New Roman"/>
                <w:b/>
                <w:sz w:val="24"/>
                <w:szCs w:val="24"/>
              </w:rPr>
              <w:t>Количество часов</w:t>
            </w:r>
          </w:p>
        </w:tc>
        <w:tc>
          <w:tcPr>
            <w:tcW w:w="1559" w:type="dxa"/>
          </w:tcPr>
          <w:p w:rsidR="00674AD6" w:rsidRPr="00EB41E3" w:rsidRDefault="00AA6A9D">
            <w:pPr>
              <w:spacing w:after="0" w:line="240" w:lineRule="auto"/>
              <w:jc w:val="center"/>
              <w:rPr>
                <w:rFonts w:ascii="Times New Roman" w:eastAsia="Times New Roman" w:hAnsi="Times New Roman" w:cs="Times New Roman"/>
                <w:b/>
                <w:sz w:val="24"/>
                <w:szCs w:val="24"/>
              </w:rPr>
            </w:pPr>
            <w:r w:rsidRPr="00EB41E3">
              <w:rPr>
                <w:rFonts w:ascii="Times New Roman" w:eastAsia="Times New Roman" w:hAnsi="Times New Roman" w:cs="Times New Roman"/>
                <w:b/>
                <w:sz w:val="24"/>
                <w:szCs w:val="24"/>
              </w:rPr>
              <w:t>Форма контроля</w:t>
            </w:r>
          </w:p>
        </w:tc>
        <w:tc>
          <w:tcPr>
            <w:tcW w:w="1843" w:type="dxa"/>
          </w:tcPr>
          <w:p w:rsidR="00674AD6" w:rsidRPr="00EB41E3" w:rsidRDefault="00AA6A9D">
            <w:pPr>
              <w:spacing w:after="0" w:line="240" w:lineRule="auto"/>
              <w:rPr>
                <w:rFonts w:ascii="Times New Roman" w:eastAsia="Times New Roman" w:hAnsi="Times New Roman" w:cs="Times New Roman"/>
                <w:b/>
                <w:sz w:val="24"/>
                <w:szCs w:val="24"/>
              </w:rPr>
            </w:pPr>
            <w:r w:rsidRPr="00EB41E3">
              <w:rPr>
                <w:rFonts w:ascii="Times New Roman" w:eastAsia="Times New Roman" w:hAnsi="Times New Roman" w:cs="Times New Roman"/>
                <w:b/>
                <w:sz w:val="24"/>
                <w:szCs w:val="24"/>
              </w:rPr>
              <w:t>Планируемая дата и время проведения</w:t>
            </w:r>
          </w:p>
        </w:tc>
        <w:tc>
          <w:tcPr>
            <w:tcW w:w="2126" w:type="dxa"/>
          </w:tcPr>
          <w:p w:rsidR="00674AD6" w:rsidRPr="00EB41E3" w:rsidRDefault="00AA6A9D">
            <w:pPr>
              <w:spacing w:after="0" w:line="240" w:lineRule="auto"/>
              <w:rPr>
                <w:rFonts w:ascii="Times New Roman" w:eastAsia="Times New Roman" w:hAnsi="Times New Roman" w:cs="Times New Roman"/>
                <w:b/>
                <w:sz w:val="24"/>
                <w:szCs w:val="24"/>
              </w:rPr>
            </w:pPr>
            <w:r w:rsidRPr="00EB41E3">
              <w:rPr>
                <w:rFonts w:ascii="Times New Roman" w:eastAsia="Times New Roman" w:hAnsi="Times New Roman" w:cs="Times New Roman"/>
                <w:b/>
                <w:sz w:val="24"/>
                <w:szCs w:val="24"/>
              </w:rPr>
              <w:t>Фактическая дата и время проведения</w:t>
            </w:r>
          </w:p>
        </w:tc>
        <w:tc>
          <w:tcPr>
            <w:tcW w:w="2410" w:type="dxa"/>
          </w:tcPr>
          <w:p w:rsidR="00674AD6" w:rsidRPr="00EB41E3" w:rsidRDefault="00AA6A9D">
            <w:pPr>
              <w:spacing w:after="0" w:line="240" w:lineRule="auto"/>
              <w:jc w:val="center"/>
              <w:rPr>
                <w:rFonts w:ascii="Times New Roman" w:eastAsia="Times New Roman" w:hAnsi="Times New Roman" w:cs="Times New Roman"/>
                <w:b/>
                <w:sz w:val="24"/>
                <w:szCs w:val="24"/>
              </w:rPr>
            </w:pPr>
            <w:r w:rsidRPr="00EB41E3">
              <w:rPr>
                <w:rFonts w:ascii="Times New Roman" w:eastAsia="Times New Roman" w:hAnsi="Times New Roman" w:cs="Times New Roman"/>
                <w:b/>
                <w:sz w:val="24"/>
                <w:szCs w:val="24"/>
              </w:rPr>
              <w:t>Место провидения</w:t>
            </w:r>
          </w:p>
        </w:tc>
      </w:tr>
      <w:tr w:rsidR="00674AD6" w:rsidRPr="00EB41E3" w:rsidTr="00302D65">
        <w:tc>
          <w:tcPr>
            <w:tcW w:w="15593" w:type="dxa"/>
            <w:gridSpan w:val="8"/>
          </w:tcPr>
          <w:p w:rsidR="00674AD6" w:rsidRPr="00EB41E3" w:rsidRDefault="00AA6A9D">
            <w:pPr>
              <w:spacing w:after="0" w:line="240" w:lineRule="auto"/>
              <w:rPr>
                <w:rFonts w:ascii="Times New Roman" w:eastAsia="Times New Roman" w:hAnsi="Times New Roman" w:cs="Times New Roman"/>
                <w:b/>
                <w:sz w:val="24"/>
                <w:szCs w:val="24"/>
              </w:rPr>
            </w:pPr>
            <w:r w:rsidRPr="00EB41E3">
              <w:rPr>
                <w:rFonts w:ascii="Times New Roman" w:eastAsia="Times New Roman" w:hAnsi="Times New Roman" w:cs="Times New Roman"/>
                <w:b/>
                <w:sz w:val="24"/>
                <w:szCs w:val="24"/>
              </w:rPr>
              <w:t>Вводное занятие 2 часа</w:t>
            </w:r>
          </w:p>
        </w:tc>
      </w:tr>
      <w:tr w:rsidR="00674AD6" w:rsidRPr="00EB41E3" w:rsidTr="00302D65">
        <w:tc>
          <w:tcPr>
            <w:tcW w:w="566" w:type="dxa"/>
          </w:tcPr>
          <w:p w:rsidR="00674AD6" w:rsidRPr="00EB41E3" w:rsidRDefault="00674AD6">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674AD6" w:rsidRPr="00EB41E3" w:rsidRDefault="00AA6A9D">
            <w:pPr>
              <w:spacing w:after="0" w:line="240" w:lineRule="auto"/>
              <w:ind w:right="150"/>
              <w:rPr>
                <w:rFonts w:ascii="Times New Roman" w:eastAsia="Times New Roman" w:hAnsi="Times New Roman" w:cs="Times New Roman"/>
                <w:color w:val="000000"/>
                <w:sz w:val="24"/>
                <w:szCs w:val="24"/>
              </w:rPr>
            </w:pPr>
            <w:r w:rsidRPr="00EB41E3">
              <w:rPr>
                <w:rFonts w:ascii="Times New Roman" w:eastAsia="Times New Roman" w:hAnsi="Times New Roman" w:cs="Times New Roman"/>
                <w:color w:val="000000"/>
                <w:sz w:val="24"/>
                <w:szCs w:val="24"/>
              </w:rPr>
              <w:t>Вводное занятие.</w:t>
            </w:r>
          </w:p>
        </w:tc>
        <w:tc>
          <w:tcPr>
            <w:tcW w:w="1843" w:type="dxa"/>
          </w:tcPr>
          <w:p w:rsidR="00674AD6" w:rsidRPr="00EB41E3" w:rsidRDefault="00AA6A9D">
            <w:pPr>
              <w:spacing w:after="0" w:line="240" w:lineRule="auto"/>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674AD6" w:rsidRPr="00EB41E3" w:rsidRDefault="00302D65">
            <w:pPr>
              <w:spacing w:after="0" w:line="240" w:lineRule="auto"/>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 xml:space="preserve">       1</w:t>
            </w:r>
          </w:p>
        </w:tc>
        <w:tc>
          <w:tcPr>
            <w:tcW w:w="1559" w:type="dxa"/>
          </w:tcPr>
          <w:p w:rsidR="00674AD6" w:rsidRPr="00EB41E3" w:rsidRDefault="00AA6A9D">
            <w:pPr>
              <w:spacing w:after="0" w:line="240" w:lineRule="auto"/>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674AD6" w:rsidRPr="00EB41E3" w:rsidRDefault="00674AD6">
            <w:pPr>
              <w:spacing w:after="0" w:line="240" w:lineRule="auto"/>
              <w:ind w:left="360"/>
              <w:rPr>
                <w:rFonts w:ascii="Times New Roman" w:eastAsia="Times New Roman" w:hAnsi="Times New Roman" w:cs="Times New Roman"/>
                <w:sz w:val="24"/>
                <w:szCs w:val="24"/>
              </w:rPr>
            </w:pPr>
          </w:p>
        </w:tc>
        <w:tc>
          <w:tcPr>
            <w:tcW w:w="2126" w:type="dxa"/>
          </w:tcPr>
          <w:p w:rsidR="00674AD6" w:rsidRPr="00EB41E3" w:rsidRDefault="00674AD6">
            <w:pPr>
              <w:spacing w:after="0" w:line="240" w:lineRule="auto"/>
              <w:rPr>
                <w:rFonts w:ascii="Times New Roman" w:eastAsia="Times New Roman" w:hAnsi="Times New Roman" w:cs="Times New Roman"/>
                <w:sz w:val="24"/>
                <w:szCs w:val="24"/>
              </w:rPr>
            </w:pPr>
          </w:p>
        </w:tc>
        <w:tc>
          <w:tcPr>
            <w:tcW w:w="2410" w:type="dxa"/>
          </w:tcPr>
          <w:p w:rsidR="00674AD6" w:rsidRPr="00EB41E3" w:rsidRDefault="00EB41E3">
            <w:pPr>
              <w:spacing w:after="0" w:line="240" w:lineRule="auto"/>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МБОУ «СОШ №2 с. Ножай-Юрт»</w:t>
            </w:r>
          </w:p>
        </w:tc>
      </w:tr>
      <w:tr w:rsidR="00674AD6" w:rsidRPr="00EB41E3" w:rsidTr="00302D65">
        <w:tc>
          <w:tcPr>
            <w:tcW w:w="15593" w:type="dxa"/>
            <w:gridSpan w:val="8"/>
          </w:tcPr>
          <w:p w:rsidR="00674AD6" w:rsidRPr="00EB41E3" w:rsidRDefault="00AA6A9D">
            <w:pPr>
              <w:spacing w:after="0"/>
              <w:ind w:right="1680"/>
              <w:rPr>
                <w:rFonts w:ascii="Times New Roman" w:eastAsia="Times New Roman" w:hAnsi="Times New Roman" w:cs="Times New Roman"/>
                <w:sz w:val="24"/>
                <w:szCs w:val="24"/>
              </w:rPr>
            </w:pPr>
            <w:r w:rsidRPr="00EB41E3">
              <w:rPr>
                <w:rFonts w:ascii="Times New Roman" w:eastAsia="Times New Roman" w:hAnsi="Times New Roman" w:cs="Times New Roman"/>
                <w:b/>
                <w:sz w:val="24"/>
                <w:szCs w:val="24"/>
              </w:rPr>
              <w:t>Раздел 1.Поделки из природного материала</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Картина «Золотые колосья».</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spacing w:after="0" w:line="240" w:lineRule="auto"/>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ind w:left="360"/>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Поделка «Ежик».</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Букет из кленовых листьев.</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Ваза для букета из кленовых листьев.</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674AD6" w:rsidRPr="00EB41E3" w:rsidTr="00302D65">
        <w:tc>
          <w:tcPr>
            <w:tcW w:w="15593" w:type="dxa"/>
            <w:gridSpan w:val="8"/>
          </w:tcPr>
          <w:p w:rsidR="00674AD6" w:rsidRPr="00EB41E3" w:rsidRDefault="00AA6A9D">
            <w:pPr>
              <w:rPr>
                <w:rFonts w:ascii="Times New Roman" w:hAnsi="Times New Roman" w:cs="Times New Roman"/>
                <w:sz w:val="24"/>
                <w:szCs w:val="24"/>
              </w:rPr>
            </w:pPr>
            <w:r w:rsidRPr="00EB41E3">
              <w:rPr>
                <w:rFonts w:ascii="Times New Roman" w:eastAsia="Times New Roman" w:hAnsi="Times New Roman" w:cs="Times New Roman"/>
                <w:b/>
                <w:color w:val="000000"/>
                <w:sz w:val="24"/>
                <w:szCs w:val="24"/>
              </w:rPr>
              <w:lastRenderedPageBreak/>
              <w:t>Раздел 2. Нетрадиционные техники рисования.</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Рисунок «Радужный цветок».</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Рисунок «Чайная пара».</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Рисунок «Кот Рыжик».</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Рисунок «Слон».</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Творческая работа «Солнечная система».</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4"/>
                <w:szCs w:val="24"/>
              </w:rPr>
            </w:pPr>
            <w:r w:rsidRPr="00EB41E3">
              <w:rPr>
                <w:rFonts w:ascii="Times New Roman" w:eastAsia="Times New Roman" w:hAnsi="Times New Roman" w:cs="Times New Roman"/>
                <w:color w:val="000000"/>
                <w:sz w:val="24"/>
                <w:szCs w:val="24"/>
              </w:rPr>
              <w:t>Творческая работа «Солнечная система». Создание фона.</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Творческая работа «Солнечная система». Оформление.</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proofErr w:type="spellStart"/>
            <w:r w:rsidRPr="00EB41E3">
              <w:rPr>
                <w:rFonts w:ascii="Times New Roman" w:eastAsia="Times New Roman" w:hAnsi="Times New Roman" w:cs="Times New Roman"/>
                <w:color w:val="000000"/>
                <w:sz w:val="24"/>
                <w:szCs w:val="24"/>
              </w:rPr>
              <w:t>Фроттаж</w:t>
            </w:r>
            <w:proofErr w:type="spellEnd"/>
            <w:r w:rsidRPr="00EB41E3">
              <w:rPr>
                <w:rFonts w:ascii="Times New Roman" w:eastAsia="Times New Roman" w:hAnsi="Times New Roman" w:cs="Times New Roman"/>
                <w:color w:val="000000"/>
                <w:sz w:val="24"/>
                <w:szCs w:val="24"/>
              </w:rPr>
              <w:t>.</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Монотипия. Рисунок «Бабочка».</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Оформление работы «Бабочка».</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Творческая работа «Моя семья».</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Печать листьями.</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Оттиск смятой бумагой.</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 xml:space="preserve">Опрос беседа </w:t>
            </w:r>
            <w:r w:rsidRPr="00EB41E3">
              <w:rPr>
                <w:rFonts w:ascii="Times New Roman" w:eastAsia="Times New Roman" w:hAnsi="Times New Roman" w:cs="Times New Roman"/>
                <w:sz w:val="24"/>
                <w:szCs w:val="24"/>
              </w:rPr>
              <w:lastRenderedPageBreak/>
              <w:t>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proofErr w:type="spellStart"/>
            <w:r w:rsidRPr="00EB41E3">
              <w:rPr>
                <w:rFonts w:ascii="Times New Roman" w:eastAsia="Times New Roman" w:hAnsi="Times New Roman" w:cs="Times New Roman"/>
                <w:color w:val="000000"/>
                <w:sz w:val="24"/>
                <w:szCs w:val="24"/>
              </w:rPr>
              <w:t>Кляксография</w:t>
            </w:r>
            <w:proofErr w:type="spellEnd"/>
            <w:r w:rsidRPr="00EB41E3">
              <w:rPr>
                <w:rFonts w:ascii="Times New Roman" w:eastAsia="Times New Roman" w:hAnsi="Times New Roman" w:cs="Times New Roman"/>
                <w:color w:val="000000"/>
                <w:sz w:val="24"/>
                <w:szCs w:val="24"/>
              </w:rPr>
              <w:t>. Рисунок «Салют».</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Творческая работа «Сакура».</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Творческое задание «Экология глазами детей».</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Точечная роспись. Рисунок «Снеговик».</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Рисунок «8 марта».</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Открытка к празднику.</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proofErr w:type="spellStart"/>
            <w:r w:rsidRPr="00EB41E3">
              <w:rPr>
                <w:rFonts w:ascii="Times New Roman" w:eastAsia="Times New Roman" w:hAnsi="Times New Roman" w:cs="Times New Roman"/>
                <w:color w:val="000000"/>
                <w:sz w:val="24"/>
                <w:szCs w:val="24"/>
              </w:rPr>
              <w:t>Дудлинг</w:t>
            </w:r>
            <w:proofErr w:type="spellEnd"/>
            <w:r w:rsidRPr="00EB41E3">
              <w:rPr>
                <w:rFonts w:ascii="Times New Roman" w:eastAsia="Times New Roman" w:hAnsi="Times New Roman" w:cs="Times New Roman"/>
                <w:color w:val="000000"/>
                <w:sz w:val="24"/>
                <w:szCs w:val="24"/>
              </w:rPr>
              <w:t>. Рисунок «Новогодний елочный шар».</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Рисунок «Сова».</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Творческая работа «Новый год».</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674AD6" w:rsidRPr="00EB41E3" w:rsidTr="00302D65">
        <w:tc>
          <w:tcPr>
            <w:tcW w:w="15593" w:type="dxa"/>
            <w:gridSpan w:val="8"/>
          </w:tcPr>
          <w:p w:rsidR="00674AD6" w:rsidRPr="00EB41E3" w:rsidRDefault="00AA6A9D">
            <w:pPr>
              <w:rPr>
                <w:rFonts w:ascii="Times New Roman" w:eastAsia="Times New Roman" w:hAnsi="Times New Roman" w:cs="Times New Roman"/>
                <w:b/>
                <w:sz w:val="24"/>
                <w:szCs w:val="24"/>
              </w:rPr>
            </w:pPr>
            <w:r w:rsidRPr="00EB41E3">
              <w:rPr>
                <w:rFonts w:ascii="Times New Roman" w:eastAsia="Times New Roman" w:hAnsi="Times New Roman" w:cs="Times New Roman"/>
                <w:b/>
                <w:sz w:val="24"/>
                <w:szCs w:val="24"/>
              </w:rPr>
              <w:t>Раздел 3. Бумажное творчество.</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Аппликация «Маска Деда Мороза».</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Аппликация «Городской пейзаж».</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Поделка «Рукавичка».</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Интерьерное украшение «Снежинки».</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Открытка «Зимний домик».</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Аппликация «Птицы на ветке».</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Аппликация «Птицы на ветке».</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Аппликация «Птицы на ветке».</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Объемная аппликация «Лотос».</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Открытка к 23 февраля.</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 xml:space="preserve">Опрос беседа </w:t>
            </w:r>
            <w:r w:rsidRPr="00EB41E3">
              <w:rPr>
                <w:rFonts w:ascii="Times New Roman" w:eastAsia="Times New Roman" w:hAnsi="Times New Roman" w:cs="Times New Roman"/>
                <w:sz w:val="24"/>
                <w:szCs w:val="24"/>
              </w:rPr>
              <w:lastRenderedPageBreak/>
              <w:t>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Открытка для мамы.</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Открытка к 9 мая.</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Аппликация «Натюрморт». Ваза.</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Аппликация «Натюрморт». Цветы.</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Аппликация «Нарциссы». Сборка.</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Аппликация в технике торцевания.</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Поделка «Гиацинт».</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Аппликация в технике торцевания.</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Аппликация в технике торцевания.</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Аппликация в технике торцевания.</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Аппликация «Барашек».</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Объемные поделки из бумаги. «Мухомор».</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Объемный цветок на магните.</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 xml:space="preserve">Опрос беседа </w:t>
            </w:r>
            <w:r w:rsidRPr="00EB41E3">
              <w:rPr>
                <w:rFonts w:ascii="Times New Roman" w:eastAsia="Times New Roman" w:hAnsi="Times New Roman" w:cs="Times New Roman"/>
                <w:sz w:val="24"/>
                <w:szCs w:val="24"/>
              </w:rPr>
              <w:lastRenderedPageBreak/>
              <w:t>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Объемная аппликация «Елочка».</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Объемные снежинки из втулок.</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sz w:val="24"/>
                <w:szCs w:val="24"/>
              </w:rPr>
            </w:pPr>
            <w:r w:rsidRPr="00EB41E3">
              <w:rPr>
                <w:rFonts w:ascii="Times New Roman" w:eastAsia="Times New Roman" w:hAnsi="Times New Roman" w:cs="Times New Roman"/>
                <w:color w:val="000000"/>
                <w:sz w:val="24"/>
                <w:szCs w:val="24"/>
              </w:rPr>
              <w:t>Гирлянда из сердец.</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sz w:val="24"/>
                <w:szCs w:val="24"/>
              </w:rPr>
            </w:pPr>
            <w:r w:rsidRPr="00EB41E3">
              <w:rPr>
                <w:rFonts w:ascii="Times New Roman" w:eastAsia="Times New Roman" w:hAnsi="Times New Roman" w:cs="Times New Roman"/>
                <w:color w:val="000000"/>
                <w:sz w:val="24"/>
                <w:szCs w:val="24"/>
              </w:rPr>
              <w:t>Поделка «Корзинка».</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Объемная корона.</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Оригами. Модели оригами «Мордочки животных».</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Модели оригами «Цветные карандаши».</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Композиция «Первые цветы» в технике оригами.</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Модель оригами «Кораблик».</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Модель оригами «Сердце».</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Модель оригами «Домик».</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Модель оригами «Вертушка».</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rPr>
              <w:t>Модель оригами «Солдат».</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 xml:space="preserve">Опрос беседа </w:t>
            </w:r>
            <w:r w:rsidRPr="00EB41E3">
              <w:rPr>
                <w:rFonts w:ascii="Times New Roman" w:eastAsia="Times New Roman" w:hAnsi="Times New Roman" w:cs="Times New Roman"/>
                <w:sz w:val="24"/>
                <w:szCs w:val="24"/>
              </w:rPr>
              <w:lastRenderedPageBreak/>
              <w:t>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Плетение из газетных трубочек.</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jc w:val="center"/>
              <w:rPr>
                <w:rFonts w:ascii="Times New Roman" w:hAnsi="Times New Roman" w:cs="Times New Roman"/>
                <w:sz w:val="24"/>
                <w:szCs w:val="24"/>
              </w:rPr>
            </w:pPr>
            <w:r w:rsidRPr="00EB41E3">
              <w:rPr>
                <w:rFonts w:ascii="Times New Roman" w:eastAsia="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674AD6" w:rsidRPr="00EB41E3" w:rsidTr="00302D65">
        <w:tc>
          <w:tcPr>
            <w:tcW w:w="15593" w:type="dxa"/>
            <w:gridSpan w:val="8"/>
          </w:tcPr>
          <w:p w:rsidR="00674AD6" w:rsidRPr="00EB41E3" w:rsidRDefault="00AA6A9D">
            <w:pPr>
              <w:rPr>
                <w:rFonts w:ascii="Times New Roman" w:eastAsia="Times New Roman" w:hAnsi="Times New Roman" w:cs="Times New Roman"/>
                <w:b/>
                <w:sz w:val="24"/>
                <w:szCs w:val="24"/>
              </w:rPr>
            </w:pPr>
            <w:r w:rsidRPr="00EB41E3">
              <w:rPr>
                <w:rFonts w:ascii="Times New Roman" w:eastAsia="Times New Roman" w:hAnsi="Times New Roman" w:cs="Times New Roman"/>
                <w:b/>
                <w:sz w:val="24"/>
                <w:szCs w:val="24"/>
              </w:rPr>
              <w:t xml:space="preserve">Раздел 4. </w:t>
            </w:r>
            <w:proofErr w:type="spellStart"/>
            <w:r w:rsidRPr="00EB41E3">
              <w:rPr>
                <w:rFonts w:ascii="Times New Roman" w:eastAsia="Times New Roman" w:hAnsi="Times New Roman" w:cs="Times New Roman"/>
                <w:b/>
                <w:color w:val="000000"/>
                <w:sz w:val="24"/>
                <w:szCs w:val="24"/>
                <w:highlight w:val="white"/>
              </w:rPr>
              <w:t>Пластилинография</w:t>
            </w:r>
            <w:proofErr w:type="spellEnd"/>
            <w:r w:rsidRPr="00EB41E3">
              <w:rPr>
                <w:rFonts w:ascii="Times New Roman" w:eastAsia="Times New Roman" w:hAnsi="Times New Roman" w:cs="Times New Roman"/>
                <w:b/>
                <w:color w:val="000000"/>
                <w:sz w:val="24"/>
                <w:szCs w:val="24"/>
                <w:highlight w:val="white"/>
              </w:rPr>
              <w:t>.</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highlight w:val="white"/>
              </w:rPr>
              <w:t>Особенности лепки пластилином.</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highlight w:val="white"/>
              </w:rPr>
              <w:t>Лепная картинка «Снегирь».</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highlight w:val="white"/>
              </w:rPr>
              <w:t>Пейзаж «Березки весной».</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color w:val="000000"/>
                <w:sz w:val="24"/>
                <w:szCs w:val="24"/>
                <w:highlight w:val="white"/>
              </w:rPr>
              <w:t>Объемная картина «Комнатный цветок».</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sz w:val="24"/>
                <w:szCs w:val="24"/>
                <w:highlight w:val="white"/>
              </w:rPr>
            </w:pPr>
            <w:r w:rsidRPr="00EB41E3">
              <w:rPr>
                <w:rFonts w:ascii="Times New Roman" w:eastAsia="Times New Roman" w:hAnsi="Times New Roman" w:cs="Times New Roman"/>
                <w:color w:val="000000"/>
                <w:sz w:val="24"/>
                <w:szCs w:val="24"/>
                <w:highlight w:val="white"/>
              </w:rPr>
              <w:t>Творческая работа «Птица».</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w:t>
            </w:r>
            <w:r w:rsidRPr="00EB41E3">
              <w:rPr>
                <w:rFonts w:ascii="Times New Roman" w:eastAsia="Times New Roman" w:hAnsi="Times New Roman" w:cs="Times New Roman"/>
                <w:sz w:val="24"/>
                <w:szCs w:val="24"/>
              </w:rPr>
              <w:lastRenderedPageBreak/>
              <w:t>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r w:rsidR="00EB41E3" w:rsidRPr="00EB41E3" w:rsidTr="00302D65">
        <w:tc>
          <w:tcPr>
            <w:tcW w:w="566" w:type="dxa"/>
          </w:tcPr>
          <w:p w:rsidR="00EB41E3" w:rsidRPr="00EB41E3" w:rsidRDefault="00EB41E3" w:rsidP="00EB41E3">
            <w:pPr>
              <w:numPr>
                <w:ilvl w:val="0"/>
                <w:numId w:val="5"/>
              </w:numPr>
              <w:spacing w:after="0" w:line="240" w:lineRule="auto"/>
              <w:ind w:left="0" w:firstLine="0"/>
              <w:rPr>
                <w:rFonts w:ascii="Times New Roman" w:eastAsia="Times New Roman" w:hAnsi="Times New Roman" w:cs="Times New Roman"/>
                <w:sz w:val="24"/>
                <w:szCs w:val="24"/>
              </w:rPr>
            </w:pPr>
          </w:p>
        </w:tc>
        <w:tc>
          <w:tcPr>
            <w:tcW w:w="382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Выставка творческих работ.</w:t>
            </w:r>
          </w:p>
        </w:tc>
        <w:tc>
          <w:tcPr>
            <w:tcW w:w="1843" w:type="dxa"/>
          </w:tcPr>
          <w:p w:rsidR="00EB41E3" w:rsidRPr="00EB41E3" w:rsidRDefault="00EB41E3" w:rsidP="00EB41E3">
            <w:pPr>
              <w:rPr>
                <w:rFonts w:ascii="Times New Roman" w:eastAsia="Times New Roman" w:hAnsi="Times New Roman" w:cs="Times New Roman"/>
                <w:sz w:val="24"/>
                <w:szCs w:val="24"/>
              </w:rPr>
            </w:pPr>
            <w:r w:rsidRPr="00EB41E3">
              <w:rPr>
                <w:rFonts w:ascii="Times New Roman" w:eastAsia="Times New Roman" w:hAnsi="Times New Roman" w:cs="Times New Roman"/>
                <w:sz w:val="24"/>
                <w:szCs w:val="24"/>
              </w:rPr>
              <w:t>Комбинирован</w:t>
            </w:r>
          </w:p>
        </w:tc>
        <w:tc>
          <w:tcPr>
            <w:tcW w:w="1418"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 xml:space="preserve">       1</w:t>
            </w:r>
          </w:p>
        </w:tc>
        <w:tc>
          <w:tcPr>
            <w:tcW w:w="1559" w:type="dxa"/>
          </w:tcPr>
          <w:p w:rsidR="00EB41E3" w:rsidRPr="00EB41E3" w:rsidRDefault="00EB41E3" w:rsidP="00EB41E3">
            <w:pPr>
              <w:rPr>
                <w:rFonts w:ascii="Times New Roman" w:hAnsi="Times New Roman" w:cs="Times New Roman"/>
                <w:sz w:val="24"/>
                <w:szCs w:val="24"/>
              </w:rPr>
            </w:pPr>
            <w:r w:rsidRPr="00EB41E3">
              <w:rPr>
                <w:rFonts w:ascii="Times New Roman" w:eastAsia="Times New Roman" w:hAnsi="Times New Roman" w:cs="Times New Roman"/>
                <w:sz w:val="24"/>
                <w:szCs w:val="24"/>
              </w:rPr>
              <w:t>Опрос беседа практическая работа</w:t>
            </w:r>
          </w:p>
        </w:tc>
        <w:tc>
          <w:tcPr>
            <w:tcW w:w="1843"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126" w:type="dxa"/>
          </w:tcPr>
          <w:p w:rsidR="00EB41E3" w:rsidRPr="00EB41E3" w:rsidRDefault="00EB41E3" w:rsidP="00EB41E3">
            <w:pPr>
              <w:spacing w:after="0" w:line="240" w:lineRule="auto"/>
              <w:rPr>
                <w:rFonts w:ascii="Times New Roman" w:eastAsia="Times New Roman" w:hAnsi="Times New Roman" w:cs="Times New Roman"/>
                <w:sz w:val="24"/>
                <w:szCs w:val="24"/>
              </w:rPr>
            </w:pPr>
          </w:p>
        </w:tc>
        <w:tc>
          <w:tcPr>
            <w:tcW w:w="2410" w:type="dxa"/>
          </w:tcPr>
          <w:p w:rsidR="00EB41E3" w:rsidRPr="00EB41E3" w:rsidRDefault="00EB41E3" w:rsidP="00EB41E3">
            <w:pPr>
              <w:rPr>
                <w:rFonts w:ascii="Times New Roman" w:hAnsi="Times New Roman" w:cs="Times New Roman"/>
                <w:sz w:val="24"/>
                <w:szCs w:val="24"/>
              </w:rPr>
            </w:pPr>
            <w:r w:rsidRPr="00EB41E3">
              <w:rPr>
                <w:rFonts w:ascii="Times New Roman" w:hAnsi="Times New Roman" w:cs="Times New Roman"/>
                <w:sz w:val="24"/>
                <w:szCs w:val="24"/>
              </w:rPr>
              <w:t>МБОУ «СОШ №2 с. Ножай-Юрт»</w:t>
            </w:r>
          </w:p>
        </w:tc>
      </w:tr>
    </w:tbl>
    <w:p w:rsidR="00674AD6" w:rsidRDefault="00674AD6">
      <w:pPr>
        <w:spacing w:after="0" w:line="240" w:lineRule="auto"/>
        <w:rPr>
          <w:rFonts w:ascii="Times New Roman" w:eastAsia="Times New Roman" w:hAnsi="Times New Roman" w:cs="Times New Roman"/>
          <w:sz w:val="24"/>
          <w:szCs w:val="24"/>
        </w:rPr>
      </w:pPr>
    </w:p>
    <w:sectPr w:rsidR="00674AD6" w:rsidSect="0013574E">
      <w:pgSz w:w="16838" w:h="11906" w:orient="landscape"/>
      <w:pgMar w:top="1701" w:right="1134" w:bottom="851" w:left="113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3192" w:rsidRDefault="006F3192">
      <w:pPr>
        <w:spacing w:after="0" w:line="240" w:lineRule="auto"/>
      </w:pPr>
      <w:r>
        <w:separator/>
      </w:r>
    </w:p>
  </w:endnote>
  <w:endnote w:type="continuationSeparator" w:id="1">
    <w:p w:rsidR="006F3192" w:rsidRDefault="006F31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D65" w:rsidRDefault="0013574E">
    <w:pPr>
      <w:pBdr>
        <w:top w:val="nil"/>
        <w:left w:val="nil"/>
        <w:bottom w:val="nil"/>
        <w:right w:val="nil"/>
        <w:between w:val="nil"/>
      </w:pBdr>
      <w:tabs>
        <w:tab w:val="center" w:pos="4677"/>
        <w:tab w:val="right" w:pos="9355"/>
      </w:tabs>
      <w:spacing w:after="0" w:line="240" w:lineRule="auto"/>
      <w:jc w:val="center"/>
      <w:rPr>
        <w:color w:val="000000"/>
      </w:rPr>
    </w:pPr>
    <w:r>
      <w:rPr>
        <w:color w:val="000000"/>
      </w:rPr>
      <w:fldChar w:fldCharType="begin"/>
    </w:r>
    <w:r w:rsidR="00302D65">
      <w:rPr>
        <w:color w:val="000000"/>
      </w:rPr>
      <w:instrText>PAGE</w:instrText>
    </w:r>
    <w:r>
      <w:rPr>
        <w:color w:val="000000"/>
      </w:rPr>
      <w:fldChar w:fldCharType="separate"/>
    </w:r>
    <w:r w:rsidR="000E226D">
      <w:rPr>
        <w:noProof/>
        <w:color w:val="000000"/>
      </w:rPr>
      <w:t>2</w:t>
    </w:r>
    <w:r>
      <w:rPr>
        <w:color w:val="000000"/>
      </w:rPr>
      <w:fldChar w:fldCharType="end"/>
    </w:r>
  </w:p>
  <w:p w:rsidR="00302D65" w:rsidRDefault="00302D65">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3192" w:rsidRDefault="006F3192">
      <w:pPr>
        <w:spacing w:after="0" w:line="240" w:lineRule="auto"/>
      </w:pPr>
      <w:r>
        <w:separator/>
      </w:r>
    </w:p>
  </w:footnote>
  <w:footnote w:type="continuationSeparator" w:id="1">
    <w:p w:rsidR="006F3192" w:rsidRDefault="006F319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7148F"/>
    <w:multiLevelType w:val="multilevel"/>
    <w:tmpl w:val="A83C75A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11C30933"/>
    <w:multiLevelType w:val="multilevel"/>
    <w:tmpl w:val="10389B4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16642CC9"/>
    <w:multiLevelType w:val="multilevel"/>
    <w:tmpl w:val="8C70089E"/>
    <w:lvl w:ilvl="0">
      <w:start w:val="1"/>
      <w:numFmt w:val="decimal"/>
      <w:lvlText w:val="%1."/>
      <w:lvlJc w:val="left"/>
      <w:pPr>
        <w:ind w:left="720" w:hanging="360"/>
      </w:p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nsid w:val="1DBD1C04"/>
    <w:multiLevelType w:val="multilevel"/>
    <w:tmpl w:val="DC84491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nsid w:val="2AF82188"/>
    <w:multiLevelType w:val="multilevel"/>
    <w:tmpl w:val="FDC4D3F8"/>
    <w:lvl w:ilvl="0">
      <w:start w:val="1"/>
      <w:numFmt w:val="decimal"/>
      <w:lvlText w:val="%1."/>
      <w:lvlJc w:val="left"/>
      <w:pPr>
        <w:ind w:left="720" w:hanging="360"/>
      </w:p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nsid w:val="361A49E2"/>
    <w:multiLevelType w:val="multilevel"/>
    <w:tmpl w:val="30C09FD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nsid w:val="3EF20FDA"/>
    <w:multiLevelType w:val="multilevel"/>
    <w:tmpl w:val="C01A51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45662088"/>
    <w:multiLevelType w:val="multilevel"/>
    <w:tmpl w:val="56BE3DD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nsid w:val="58976457"/>
    <w:multiLevelType w:val="multilevel"/>
    <w:tmpl w:val="5212E9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65B232A0"/>
    <w:multiLevelType w:val="multilevel"/>
    <w:tmpl w:val="9D36A6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7532AF5"/>
    <w:multiLevelType w:val="multilevel"/>
    <w:tmpl w:val="7C9CD4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8"/>
  </w:num>
  <w:num w:numId="2">
    <w:abstractNumId w:val="7"/>
  </w:num>
  <w:num w:numId="3">
    <w:abstractNumId w:val="0"/>
  </w:num>
  <w:num w:numId="4">
    <w:abstractNumId w:val="10"/>
  </w:num>
  <w:num w:numId="5">
    <w:abstractNumId w:val="9"/>
  </w:num>
  <w:num w:numId="6">
    <w:abstractNumId w:val="3"/>
  </w:num>
  <w:num w:numId="7">
    <w:abstractNumId w:val="1"/>
  </w:num>
  <w:num w:numId="8">
    <w:abstractNumId w:val="5"/>
  </w:num>
  <w:num w:numId="9">
    <w:abstractNumId w:val="6"/>
  </w:num>
  <w:num w:numId="10">
    <w:abstractNumId w:val="4"/>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674AD6"/>
    <w:rsid w:val="000B4326"/>
    <w:rsid w:val="000E226D"/>
    <w:rsid w:val="0013574E"/>
    <w:rsid w:val="00302D65"/>
    <w:rsid w:val="005450D6"/>
    <w:rsid w:val="00674AD6"/>
    <w:rsid w:val="006F3192"/>
    <w:rsid w:val="0079625E"/>
    <w:rsid w:val="00841FEA"/>
    <w:rsid w:val="00AA6A9D"/>
    <w:rsid w:val="00AB69FA"/>
    <w:rsid w:val="00DB5D8A"/>
    <w:rsid w:val="00EB41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3574E"/>
  </w:style>
  <w:style w:type="paragraph" w:styleId="1">
    <w:name w:val="heading 1"/>
    <w:basedOn w:val="a"/>
    <w:next w:val="a"/>
    <w:rsid w:val="0013574E"/>
    <w:pPr>
      <w:keepNext/>
      <w:keepLines/>
      <w:spacing w:before="480" w:after="120"/>
      <w:outlineLvl w:val="0"/>
    </w:pPr>
    <w:rPr>
      <w:b/>
      <w:sz w:val="48"/>
      <w:szCs w:val="48"/>
    </w:rPr>
  </w:style>
  <w:style w:type="paragraph" w:styleId="2">
    <w:name w:val="heading 2"/>
    <w:basedOn w:val="a"/>
    <w:next w:val="a"/>
    <w:rsid w:val="0013574E"/>
    <w:pPr>
      <w:keepNext/>
      <w:keepLines/>
      <w:spacing w:before="360" w:after="80"/>
      <w:outlineLvl w:val="1"/>
    </w:pPr>
    <w:rPr>
      <w:b/>
      <w:sz w:val="36"/>
      <w:szCs w:val="36"/>
    </w:rPr>
  </w:style>
  <w:style w:type="paragraph" w:styleId="3">
    <w:name w:val="heading 3"/>
    <w:basedOn w:val="a"/>
    <w:next w:val="a"/>
    <w:rsid w:val="0013574E"/>
    <w:pPr>
      <w:keepNext/>
      <w:keepLines/>
      <w:spacing w:before="280" w:after="80"/>
      <w:outlineLvl w:val="2"/>
    </w:pPr>
    <w:rPr>
      <w:b/>
      <w:sz w:val="28"/>
      <w:szCs w:val="28"/>
    </w:rPr>
  </w:style>
  <w:style w:type="paragraph" w:styleId="4">
    <w:name w:val="heading 4"/>
    <w:basedOn w:val="a"/>
    <w:next w:val="a"/>
    <w:rsid w:val="0013574E"/>
    <w:pPr>
      <w:keepNext/>
      <w:keepLines/>
      <w:spacing w:before="240" w:after="40"/>
      <w:outlineLvl w:val="3"/>
    </w:pPr>
    <w:rPr>
      <w:b/>
      <w:sz w:val="24"/>
      <w:szCs w:val="24"/>
    </w:rPr>
  </w:style>
  <w:style w:type="paragraph" w:styleId="5">
    <w:name w:val="heading 5"/>
    <w:basedOn w:val="a"/>
    <w:next w:val="a"/>
    <w:rsid w:val="0013574E"/>
    <w:pPr>
      <w:keepNext/>
      <w:keepLines/>
      <w:spacing w:before="220" w:after="40"/>
      <w:outlineLvl w:val="4"/>
    </w:pPr>
    <w:rPr>
      <w:b/>
    </w:rPr>
  </w:style>
  <w:style w:type="paragraph" w:styleId="6">
    <w:name w:val="heading 6"/>
    <w:basedOn w:val="a"/>
    <w:next w:val="a"/>
    <w:rsid w:val="0013574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13574E"/>
    <w:tblPr>
      <w:tblCellMar>
        <w:top w:w="0" w:type="dxa"/>
        <w:left w:w="0" w:type="dxa"/>
        <w:bottom w:w="0" w:type="dxa"/>
        <w:right w:w="0" w:type="dxa"/>
      </w:tblCellMar>
    </w:tblPr>
  </w:style>
  <w:style w:type="paragraph" w:styleId="a3">
    <w:name w:val="Title"/>
    <w:basedOn w:val="a"/>
    <w:next w:val="a"/>
    <w:rsid w:val="0013574E"/>
    <w:pPr>
      <w:keepNext/>
      <w:keepLines/>
      <w:spacing w:before="480" w:after="120"/>
    </w:pPr>
    <w:rPr>
      <w:b/>
      <w:sz w:val="72"/>
      <w:szCs w:val="72"/>
    </w:rPr>
  </w:style>
  <w:style w:type="paragraph" w:styleId="a4">
    <w:name w:val="Subtitle"/>
    <w:basedOn w:val="a"/>
    <w:next w:val="a"/>
    <w:rsid w:val="0013574E"/>
    <w:pPr>
      <w:keepNext/>
      <w:keepLines/>
      <w:spacing w:before="360" w:after="80"/>
    </w:pPr>
    <w:rPr>
      <w:rFonts w:ascii="Georgia" w:eastAsia="Georgia" w:hAnsi="Georgia" w:cs="Georgia"/>
      <w:i/>
      <w:color w:val="666666"/>
      <w:sz w:val="48"/>
      <w:szCs w:val="48"/>
    </w:rPr>
  </w:style>
  <w:style w:type="table" w:customStyle="1" w:styleId="a5">
    <w:basedOn w:val="TableNormal"/>
    <w:rsid w:val="0013574E"/>
    <w:tblPr>
      <w:tblStyleRowBandSize w:val="1"/>
      <w:tblStyleColBandSize w:val="1"/>
      <w:tblCellMar>
        <w:top w:w="0" w:type="dxa"/>
        <w:left w:w="40" w:type="dxa"/>
        <w:bottom w:w="0" w:type="dxa"/>
        <w:right w:w="40" w:type="dxa"/>
      </w:tblCellMar>
    </w:tblPr>
  </w:style>
  <w:style w:type="table" w:customStyle="1" w:styleId="a6">
    <w:basedOn w:val="TableNormal"/>
    <w:rsid w:val="0013574E"/>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rsid w:val="0013574E"/>
    <w:tblPr>
      <w:tblStyleRowBandSize w:val="1"/>
      <w:tblStyleColBandSize w:val="1"/>
      <w:tblCellMar>
        <w:top w:w="0" w:type="dxa"/>
        <w:left w:w="115" w:type="dxa"/>
        <w:bottom w:w="0" w:type="dxa"/>
        <w:right w:w="115" w:type="dxa"/>
      </w:tblCellMar>
    </w:tblPr>
  </w:style>
  <w:style w:type="table" w:customStyle="1" w:styleId="a8">
    <w:basedOn w:val="TableNormal"/>
    <w:rsid w:val="0013574E"/>
    <w:tblPr>
      <w:tblStyleRowBandSize w:val="1"/>
      <w:tblStyleColBandSize w:val="1"/>
      <w:tblCellMar>
        <w:top w:w="0" w:type="dxa"/>
        <w:left w:w="115" w:type="dxa"/>
        <w:bottom w:w="0" w:type="dxa"/>
        <w:right w:w="115" w:type="dxa"/>
      </w:tblCellMar>
    </w:tblPr>
  </w:style>
  <w:style w:type="paragraph" w:styleId="a9">
    <w:name w:val="List Paragraph"/>
    <w:basedOn w:val="a"/>
    <w:uiPriority w:val="34"/>
    <w:qFormat/>
    <w:rsid w:val="00302D65"/>
    <w:pPr>
      <w:ind w:left="720"/>
      <w:contextualSpacing/>
    </w:pPr>
  </w:style>
  <w:style w:type="paragraph" w:styleId="aa">
    <w:name w:val="Balloon Text"/>
    <w:basedOn w:val="a"/>
    <w:link w:val="ab"/>
    <w:uiPriority w:val="99"/>
    <w:semiHidden/>
    <w:unhideWhenUsed/>
    <w:rsid w:val="000E226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E226D"/>
    <w:rPr>
      <w:rFonts w:ascii="Tahoma" w:hAnsi="Tahoma" w:cs="Tahoma"/>
      <w:sz w:val="16"/>
      <w:szCs w:val="16"/>
    </w:rPr>
  </w:style>
  <w:style w:type="character" w:customStyle="1" w:styleId="ac">
    <w:name w:val="Без интервала Знак"/>
    <w:aliases w:val="основа Знак"/>
    <w:link w:val="ad"/>
    <w:qFormat/>
    <w:locked/>
    <w:rsid w:val="000E226D"/>
    <w:rPr>
      <w:rFonts w:ascii="Times New Roman" w:hAnsi="Times New Roman" w:cs="Times New Roman"/>
      <w:sz w:val="28"/>
      <w:szCs w:val="28"/>
    </w:rPr>
  </w:style>
  <w:style w:type="paragraph" w:styleId="ad">
    <w:name w:val="No Spacing"/>
    <w:aliases w:val="основа"/>
    <w:link w:val="ac"/>
    <w:qFormat/>
    <w:rsid w:val="000E226D"/>
    <w:pPr>
      <w:spacing w:after="0" w:line="240" w:lineRule="auto"/>
    </w:pPr>
    <w:rPr>
      <w:rFonts w:ascii="Times New Roman" w:hAnsi="Times New Roman" w:cs="Times New Roman"/>
      <w:sz w:val="28"/>
      <w:szCs w:val="28"/>
    </w:rPr>
  </w:style>
  <w:style w:type="paragraph" w:customStyle="1" w:styleId="10">
    <w:name w:val="Основной текст1"/>
    <w:basedOn w:val="a"/>
    <w:rsid w:val="000E226D"/>
    <w:pPr>
      <w:widowControl w:val="0"/>
      <w:shd w:val="clear" w:color="auto" w:fill="FFFFFF"/>
      <w:spacing w:after="0" w:line="290" w:lineRule="exact"/>
      <w:ind w:hanging="34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16564908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ivemast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veinterne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oriart.ru/" TargetMode="External"/><Relationship Id="rId4" Type="http://schemas.openxmlformats.org/officeDocument/2006/relationships/settings" Target="settings.xml"/><Relationship Id="rId9" Type="http://schemas.openxmlformats.org/officeDocument/2006/relationships/hyperlink" Target="http://www.liveinternet.ru" TargetMode="External"/><Relationship Id="rId14" Type="http://schemas.openxmlformats.org/officeDocument/2006/relationships/hyperlink" Target="http://www.ruko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6D412-C10C-4E26-A45A-B0FAA3A71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26</Pages>
  <Words>6204</Words>
  <Characters>35365</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Жабраил</cp:lastModifiedBy>
  <cp:revision>7</cp:revision>
  <dcterms:created xsi:type="dcterms:W3CDTF">2024-08-31T16:51:00Z</dcterms:created>
  <dcterms:modified xsi:type="dcterms:W3CDTF">2024-10-28T14:55:00Z</dcterms:modified>
</cp:coreProperties>
</file>