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36"/>
        <w:gridCol w:w="156"/>
        <w:gridCol w:w="156"/>
      </w:tblGrid>
      <w:tr w:rsidR="00B302A9" w:rsidRPr="00B33010" w:rsidTr="00073968">
        <w:trPr>
          <w:trHeight w:val="504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168" w:rsidRPr="00017168" w:rsidRDefault="00017168" w:rsidP="00017168">
            <w:pPr>
              <w:spacing w:before="0" w:beforeAutospacing="0" w:after="160" w:afterAutospacing="0" w:line="254" w:lineRule="auto"/>
              <w:rPr>
                <w:rFonts w:ascii="Calibri" w:eastAsia="Calibri" w:hAnsi="Calibri" w:cs="Times New Roman"/>
                <w:kern w:val="2"/>
                <w:lang w:val="ru-RU"/>
                <w14:ligatures w14:val="standardContextual"/>
              </w:rPr>
            </w:pPr>
          </w:p>
          <w:p w:rsidR="00017168" w:rsidRPr="00017168" w:rsidRDefault="00017168" w:rsidP="0001716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1716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60EFCB6" wp14:editId="72BA6A52">
                  <wp:extent cx="609600" cy="619125"/>
                  <wp:effectExtent l="0" t="0" r="0" b="9525"/>
                  <wp:docPr id="2" name="Рисунок 1" descr="Coat of arms of Chechnya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 of arms of Chechnya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168" w:rsidRPr="00017168" w:rsidRDefault="00017168" w:rsidP="0001716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МУ «Отдел образования Ножай-Юртовского муниципального района»</w:t>
            </w:r>
          </w:p>
          <w:p w:rsidR="00017168" w:rsidRPr="00017168" w:rsidRDefault="00017168" w:rsidP="0001716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Муниципальное бюджетное общеобразовательное учреждение</w:t>
            </w:r>
          </w:p>
          <w:p w:rsidR="00017168" w:rsidRPr="00017168" w:rsidRDefault="00017168" w:rsidP="0001716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«Средняя общеобразовательная школа № 2 с. Ножай-Юрт»</w:t>
            </w:r>
          </w:p>
          <w:p w:rsidR="00017168" w:rsidRPr="00017168" w:rsidRDefault="00017168" w:rsidP="0001716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(МБОУ «СОШ № 2 с. Ножай-Юрт»)</w:t>
            </w:r>
          </w:p>
          <w:p w:rsidR="00017168" w:rsidRPr="00017168" w:rsidRDefault="00017168" w:rsidP="0001716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366241, ЧР Ножай-Юртовский район, с. Ножай-Юрт, ул. Школьная 13,</w:t>
            </w:r>
          </w:p>
          <w:p w:rsidR="00017168" w:rsidRPr="00017168" w:rsidRDefault="00017168" w:rsidP="0001716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</w:p>
          <w:p w:rsidR="00017168" w:rsidRPr="00017168" w:rsidRDefault="00017168" w:rsidP="0001716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МУ «Нажин-</w:t>
            </w:r>
            <w:proofErr w:type="spellStart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Юьртан</w:t>
            </w:r>
            <w:proofErr w:type="spellEnd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муниципальни</w:t>
            </w:r>
            <w:proofErr w:type="spellEnd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кIоштан</w:t>
            </w:r>
            <w:proofErr w:type="spellEnd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дешаран</w:t>
            </w:r>
            <w:proofErr w:type="spellEnd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урхалла</w:t>
            </w:r>
            <w:proofErr w:type="spellEnd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»</w:t>
            </w:r>
          </w:p>
          <w:p w:rsidR="00017168" w:rsidRPr="00017168" w:rsidRDefault="00017168" w:rsidP="0001716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proofErr w:type="spellStart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Муниципальни</w:t>
            </w:r>
            <w:proofErr w:type="spellEnd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бюджетни</w:t>
            </w:r>
            <w:proofErr w:type="spellEnd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юкъарадешаран</w:t>
            </w:r>
            <w:proofErr w:type="spellEnd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хьукмат</w:t>
            </w:r>
            <w:proofErr w:type="spellEnd"/>
          </w:p>
          <w:p w:rsidR="00017168" w:rsidRPr="00017168" w:rsidRDefault="00017168" w:rsidP="0001716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«Нажин-</w:t>
            </w:r>
            <w:proofErr w:type="spellStart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Юьртан</w:t>
            </w:r>
            <w:proofErr w:type="spellEnd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№ 2 </w:t>
            </w:r>
            <w:proofErr w:type="spellStart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йолу</w:t>
            </w:r>
            <w:proofErr w:type="spellEnd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юккъера</w:t>
            </w:r>
            <w:proofErr w:type="spellEnd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юкъарадешаран</w:t>
            </w:r>
            <w:proofErr w:type="spellEnd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ишкола</w:t>
            </w:r>
            <w:proofErr w:type="spellEnd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»</w:t>
            </w:r>
          </w:p>
          <w:p w:rsidR="00017168" w:rsidRPr="00017168" w:rsidRDefault="00017168" w:rsidP="00017168">
            <w:pPr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(МБЮХЬ «Нажин-</w:t>
            </w:r>
            <w:proofErr w:type="spellStart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Юьртан</w:t>
            </w:r>
            <w:proofErr w:type="spellEnd"/>
            <w:r w:rsidRPr="0001716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ЮЮШ № 2»)</w:t>
            </w:r>
          </w:p>
          <w:p w:rsidR="00017168" w:rsidRPr="00017168" w:rsidRDefault="00017168" w:rsidP="0001716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17168" w:rsidRPr="00017168" w:rsidRDefault="00017168" w:rsidP="00017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1716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ПРИНЯТО                                                                УТВЕРЖДЕНО</w:t>
            </w:r>
          </w:p>
          <w:p w:rsidR="00017168" w:rsidRPr="00017168" w:rsidRDefault="00017168" w:rsidP="0001716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17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на Педагогическом совете                                     Директор </w:t>
            </w:r>
          </w:p>
          <w:p w:rsidR="00017168" w:rsidRPr="00017168" w:rsidRDefault="00017168" w:rsidP="0001716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17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МБОУ «СОШ № 2 с.Ножай-</w:t>
            </w:r>
            <w:proofErr w:type="gramStart"/>
            <w:r w:rsidRPr="00017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Юрт»   </w:t>
            </w:r>
            <w:proofErr w:type="gramEnd"/>
            <w:r w:rsidRPr="00017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МБОУ «СОШ № 2 с.Ножай-Юрт»</w:t>
            </w:r>
          </w:p>
          <w:p w:rsidR="00017168" w:rsidRPr="00017168" w:rsidRDefault="00017168" w:rsidP="0001716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17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Протокол № 1 от </w:t>
            </w:r>
            <w:r w:rsidRPr="00017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>14.08.2023 г</w:t>
            </w:r>
            <w:r w:rsidRPr="00017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                               __________________Р.З.Войсуев</w:t>
            </w:r>
          </w:p>
          <w:p w:rsidR="00017168" w:rsidRPr="00017168" w:rsidRDefault="00017168" w:rsidP="0001716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17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Приказ № 45/5-О от 28.08.2023 г.</w:t>
            </w:r>
          </w:p>
          <w:p w:rsidR="00B302A9" w:rsidRDefault="00B302A9" w:rsidP="000739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17168" w:rsidRPr="00CA5AEE" w:rsidRDefault="00017168" w:rsidP="000739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2A9" w:rsidRPr="00CA5AEE" w:rsidRDefault="00B30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2A9" w:rsidRPr="00CA5AEE" w:rsidRDefault="00B30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302A9" w:rsidRPr="00C43529" w:rsidRDefault="00E81C50" w:rsidP="002F571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43529">
        <w:rPr>
          <w:lang w:val="ru-RU"/>
        </w:rPr>
        <w:br/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осуществлении образовательной деятельности по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дополнительным общеразвивающим программам</w:t>
      </w:r>
      <w:r w:rsidRPr="00C43529">
        <w:rPr>
          <w:sz w:val="28"/>
          <w:szCs w:val="28"/>
          <w:lang w:val="ru-RU"/>
        </w:rPr>
        <w:br/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1.1. Настоящее положение 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организации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осуществлении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дополнительным общеразвивающим программам в </w:t>
      </w:r>
      <w:r w:rsidR="00073D60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CC454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82476E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 № 2 с. Ножай-Юрт»</w:t>
      </w:r>
      <w:r w:rsidR="0046736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C076FA"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Положение) разработано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 Федеральным законом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273-ФЗ «Об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Федерации», приказом Минпросвещения России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27.07.2022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629 «Об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утверждении Порядка организации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осуществления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программам», СП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организациям воспитания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обучения, отдыха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оздоровления детей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молодежи», СанПиН 1.2.3685-21 «Гигиенические нормативы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требования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обеспечению безопасности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и (или) безвредности для человека факторов среды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обитания», приказом МБОУ</w:t>
      </w:r>
      <w:r w:rsidR="00CC454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2476E">
        <w:rPr>
          <w:rFonts w:hAnsi="Times New Roman" w:cs="Times New Roman"/>
          <w:color w:val="000000"/>
          <w:sz w:val="28"/>
          <w:szCs w:val="28"/>
          <w:lang w:val="ru-RU"/>
        </w:rPr>
        <w:t>«СОШ № 2 с. Ножай-Юрт»</w:t>
      </w:r>
      <w:r w:rsidR="0046736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3765B1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от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</w:rPr>
        <w:t> 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01.11.2018 №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</w:rPr>
        <w:t> 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48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</w:rPr>
        <w:t> 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«Об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</w:rPr>
        <w:t> 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утверждении положения об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</w:rPr>
        <w:t> </w:t>
      </w:r>
      <w:r w:rsidRPr="0069644A"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  <w:t>оказании платных образовательных услуг»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, уставом МБОУ</w:t>
      </w:r>
      <w:r w:rsidR="00CC454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2476E">
        <w:rPr>
          <w:rFonts w:hAnsi="Times New Roman" w:cs="Times New Roman"/>
          <w:color w:val="000000"/>
          <w:sz w:val="28"/>
          <w:szCs w:val="28"/>
          <w:lang w:val="ru-RU"/>
        </w:rPr>
        <w:t>«СОШ № 2 с. Ножай-Юрт»</w:t>
      </w:r>
      <w:r w:rsidR="009F60D3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школа).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1.2. Положение регулирует организацию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школы, в том числе особенности организации образовательной деятельности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детей-инвалидов.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1.3. Положение является обязательным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исполнению для всех работников структурных подразделений школы, осуществляющих деятельность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Формирование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утверждение дополнительных общеразвивающих 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2.1.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школе реализуются дополнительные общеразвивающие программы следующих направленностей: технической, естественно-научной, физкультурно-спортивной, художественной, туристско-краеведческой, социально-гуманитарной.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2.2. Требования к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структуре дополнительных общеразвивающих</w:t>
      </w:r>
      <w:r w:rsidR="00B421A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2.2.1. Содержание дополнительных общеразвивающих программ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сроки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ним определяются образовательной программой, разработанной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утвержденной школой. Структура дополнительных общеразвивающих образовательных программ должна включать: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а) титульный лист: наименование школы; где, когда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кем утверждена образовательная программа; название образовательной программы, которая отражает 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содержание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направленность; возраст детей,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которых рассчитана образовательная программа; срок реализации образовательной программы; Ф.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О., должность автора (авторов) образовательной программы; год разработки дополнительной образовательной программы. Титульный лист оформляется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форме, которую приводит Минобрнауки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приложении 1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 письму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18.11.2015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09-3242;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б) пояснительную записку: общая характеристика образовательной программы, которая отражает актуальность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новизну, цели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задачи, уровень сложности, направленность, категорию обучающихся, объем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срок освоения образовательной программы, форму обучения,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отличительные особенности (при наличии), условия реализации образовательной программы, планируемые результаты;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C43529">
        <w:rPr>
          <w:rFonts w:hAnsi="Times New Roman" w:cs="Times New Roman"/>
          <w:color w:val="000000"/>
          <w:sz w:val="28"/>
          <w:szCs w:val="28"/>
        </w:rPr>
        <w:t xml:space="preserve">в) </w:t>
      </w:r>
      <w:proofErr w:type="spellStart"/>
      <w:proofErr w:type="gramStart"/>
      <w:r w:rsidRPr="00C43529">
        <w:rPr>
          <w:rFonts w:hAnsi="Times New Roman" w:cs="Times New Roman"/>
          <w:color w:val="000000"/>
          <w:sz w:val="28"/>
          <w:szCs w:val="28"/>
        </w:rPr>
        <w:t>содержание</w:t>
      </w:r>
      <w:proofErr w:type="spellEnd"/>
      <w:proofErr w:type="gram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образовательной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программы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:</w:t>
      </w:r>
    </w:p>
    <w:p w:rsidR="00B302A9" w:rsidRPr="00C43529" w:rsidRDefault="00E81C50" w:rsidP="00C4352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учебный план, который составлен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форме, указанной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приложении 2 письма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Минобрнауки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18.11.2015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09-3242. План может быть составлен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весь период освоения образовательной программы или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учебный год, если срок реализации образовательной программы составляет более двух лет.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плане должны быть прописаны: перечень, трудоемкость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содержание видов учебной деятельности обучающихся, формы аттестации;</w:t>
      </w:r>
    </w:p>
    <w:p w:rsidR="00B302A9" w:rsidRPr="00C43529" w:rsidRDefault="00E81C50" w:rsidP="00C4352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календарный учебный график, который составлен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форме, указанной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приложении 3 письма Минобрнауки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18.11.2015 №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09-3242. График должен содержать: месяц, число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время проведения занятия, форму проведения занятия, количество часов, тему занятия, место проведения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форму контроля.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содержание образовательной программы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зависимости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назначения могут входить рабочие программы курсов, дисциплин или иных компонентов,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 наличии условий, указанных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4.5 настоящего Положения,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индивидуальные учебные планы;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C43529">
        <w:rPr>
          <w:rFonts w:hAnsi="Times New Roman" w:cs="Times New Roman"/>
          <w:color w:val="000000"/>
          <w:sz w:val="28"/>
          <w:szCs w:val="28"/>
        </w:rPr>
        <w:t xml:space="preserve">г)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организационно-педагогические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условия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:</w:t>
      </w:r>
    </w:p>
    <w:p w:rsidR="00B302A9" w:rsidRPr="00C43529" w:rsidRDefault="00E81C50" w:rsidP="00C4352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кадровые условия: численность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О. преподавателей, вспомогательного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обслуживающего персонала, уровень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образования;</w:t>
      </w:r>
    </w:p>
    <w:p w:rsidR="00B302A9" w:rsidRPr="00C43529" w:rsidRDefault="00E81C50" w:rsidP="00C4352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материально-технические: помещение, учебное оборудование;</w:t>
      </w:r>
    </w:p>
    <w:p w:rsidR="00B302A9" w:rsidRPr="00C43529" w:rsidRDefault="00E81C50" w:rsidP="00C4352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учебно-методические: наглядные пособия, учебные средства, расходные материалы;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д) оценку качества освоения образовательной программы: формы текущего контроля, формы промежуточной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итоговой аттестации (при наличии), примерный перечень контрольных вопросов, критерии оценки, зачета/незачета, иные компоненты.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2.3. Разработка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согласование дополнительных общеразвивающих</w:t>
      </w:r>
      <w:r w:rsidR="00B421A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2.3.1. Дополнительные общеразвивающие программы формируют педагоги дополнительного образования, назначенные приказом директора школы. При необходимости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разработке привлекается методист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2.3.2. Дополнительные общеразвивающие программы разрабатываются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пожеланий обучающихся,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представителей), педагогических работников.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ОВЗ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детей-инвалидов при формировании образовательной программы учитываются особенности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психофизического развития.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2.3.3. Разработанный проект дополнительной общеразвивающей программы предоставляется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экспертизу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согласование руководителю структурного подразделения, который заведует образовательной деятельностью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руководитель структурного подразделения).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Проект образовательной программы, сформированной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ОВЗ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детей-инвалидов, дополнительно предоставляется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согласование психолого-педагогическому консилиуму.</w:t>
      </w:r>
    </w:p>
    <w:p w:rsidR="00B302A9" w:rsidRPr="00C43529" w:rsidRDefault="00E81C50" w:rsidP="00E81C50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последней стадии согласования проект дополнительной общеразвивающей программы предоставляется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рассмотрение педагогическому совету школы.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2.4. Утверждение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пересмотр дополнительных общеразвивающих программ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2.4.1. Для утверждения дополнительных общеразвивающих программ ответственные работники готовят:</w:t>
      </w:r>
    </w:p>
    <w:p w:rsidR="00B302A9" w:rsidRPr="00C43529" w:rsidRDefault="00E81C50" w:rsidP="00C4352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служебную записку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имя директора школы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обоснованием необходимости открытия новой или замены действующей дополнительной общеразвивающей программы. Служебная записка подписывается разработчиком дополнительной общеразвивающей программы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руководителем структурного подразделения;</w:t>
      </w:r>
    </w:p>
    <w:p w:rsidR="00B302A9" w:rsidRPr="00C43529" w:rsidRDefault="00E81C50" w:rsidP="00C4352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документы 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согласовании дополнительных общеразвивающих программ;</w:t>
      </w:r>
    </w:p>
    <w:p w:rsidR="00B302A9" w:rsidRPr="00C43529" w:rsidRDefault="00E81C50" w:rsidP="00C4352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проект дополнительной общеразвивающей программы, составленной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требований, указанных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2.2 настоящего раздела.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2.4.2. Дополнительные общеразвивающие программы утверждает директор школы приказом.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2.4.3. Утвержденные дополнительные общеразвивающие программы размещаются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информационном стенде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2.4.4. Оригинал утвержденной дополнительной общеразвивающей программы хранится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структурном подразделении, копии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у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педагогов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дополнительного образования и руководителя структурного подразделения.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2.4.5. Ответственные работники обязаны ежегодно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мере необходимости обновлять дополнительные общеразвивающие программы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развития науки, техники, культуры, экономики, технологии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социальной сферы.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Прием на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отчисление обучающихся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3.1.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освоению дополнительных общеразвивающих программ допускаются обучающиеся школы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возрасте от 6,5 до 18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лет без предъявления требований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уровню образования, если иное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обусловлено </w:t>
      </w:r>
      <w:proofErr w:type="gram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спецификой</w:t>
      </w:r>
      <w:proofErr w:type="gram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реализуемой дополнительной общеразвивающей программы. При наличии свободных мест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обучению допускаются обучающиеся из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других общеобразовательных организаций.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3.2. Прием на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3.2.1. Прием обучающихся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осуществляются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мере комплектования групп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течение календарного года, включая каникулярное время,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порядке, предусмотренном.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3.2.2. Информация 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сроках приема документов размещается на информационном стенде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школы. Набор обучающихся объявляется только при наличии утвержденной дополнительной общеразвивающей программы.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3.2.3. Для поступления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образовательным программам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платной основе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физическим или юридическим лицом, обязующимся оплатить обучение обучающегося, зачисляемого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обучение, заключается договор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оказание платных образовательных услуг.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3.2.4. Зачисление обучающихся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осуществляется приказом директора школы.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3.3. Отчисление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3.3.1. Отчисление обучающихся производится: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а)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получением образования (завершением обучения);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б)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инициативе обучающегося или родителей (законных представителей) несовершеннолетнего обучающегося,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случае перевода обучающегося для продолжения освоения образовательной программы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другую организацию, осуществляющую образовательную деятельность;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в)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инициативе школы или структурного подразделения:</w:t>
      </w:r>
    </w:p>
    <w:p w:rsidR="00B302A9" w:rsidRPr="00C43529" w:rsidRDefault="00E81C50" w:rsidP="00C4352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 грубом нарушении устава школы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правил поведения обучающихся. Отчисление проводится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качестве меры дисциплинарного взыскания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обучающимся старше 15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лет;</w:t>
      </w:r>
    </w:p>
    <w:p w:rsidR="00B302A9" w:rsidRPr="00C43529" w:rsidRDefault="00E81C50" w:rsidP="00C4352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случае нарушения порядка приема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вине обучающегося;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г)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обстоятельствам,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зависящим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воли сторон,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числе:</w:t>
      </w:r>
    </w:p>
    <w:p w:rsidR="00B302A9" w:rsidRPr="00C43529" w:rsidRDefault="00E81C50" w:rsidP="00C4352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случае ликвидации школы или структурного подразделения;</w:t>
      </w:r>
    </w:p>
    <w:p w:rsidR="00B302A9" w:rsidRPr="00C43529" w:rsidRDefault="00E81C50" w:rsidP="00C4352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 аннулировании или приостановлении действия лицензии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 деятельность;</w:t>
      </w:r>
    </w:p>
    <w:p w:rsidR="00B302A9" w:rsidRPr="00C43529" w:rsidRDefault="00E81C50" w:rsidP="00C4352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связи со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смертью обучающегося.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3.3.2. Отчисление обучающихся оформляется приказом директора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3.4. Восстановление обучающихся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обучение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проводится.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Организация образовательного процесса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4.1. Организация образовательного процесса регламентируется расписанием занятий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утвержденной дополнительной общеразвивающей программой.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4.2. Предоставление образовательных услуг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может осуществляться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течение всего календарного года, включая каникулярное время. Обучающиеся школы осваивают дополнительные общеразвивающие программы без отрыва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основной общеобразовательной программе.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4.3. Дополнительные общеразвивающие программы реализуются структурным подразделением школы как самостоятельно,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посредством сетевых форм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реализации.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4.4. Обучение осуществляется очно, очно-заочно, заочно,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 дистанционных образовательных технологий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ДОТ)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электронного обучения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ЭО), если это позволяет реализуемая дополнительная общеразвивающая программа.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4.5. Образовательная деятельность осуществляется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учебным планом. Образовательный процесс может осуществляться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индивидуальными учебными планами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объединениях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интересам, сформированных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группы обучающихся одного возраста или разных возрастных категорий (разновозрастные группы), являющиеся основным составом объединения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объединения),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индивидуально.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Если требуется организовать ускоренное обучение, обучение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заочной, очно-заочной формах (если такие формы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исключение,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общее правило),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дому, в медицинской организации или провести занятия, требующие индивидуальной формы проведения, образовательная деятельность осуществляется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индивидуальными учебными планами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ИПУ). Порядок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ИПУ определяется локальным актом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4.6. Занятия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объединениях проводятся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группам, индивидуально или всем составом объединения. Допускается сочетание различных форм получения образования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 обучения.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4.7. Количество обучающихся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объединении,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возрастные категории,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продолжительность учебных занятий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объединении зависят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направленности дополнительной общеразвивающей программы. Каждый обучающийся вправе заниматься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нескольких объединениях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переходить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процессе обучения из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одного объединения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другое.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4.8. Расписание занятий объединения составляется для создания наиболее благоприятного режима труда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отдыха обучающихся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представлению педагогических работников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пожеланий обучающихся, родителей (законных представителей)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возрастных особенностей обучающихся.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4.9.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работе объединений при наличии условий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согласия педагога дополнительного образования могут участвовать совместно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обучающимися 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родители (законные представители).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4.10. При реализации дополнительных общеразвивающих программ могут предусматриваться как аудиторные, так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внеаудиторные занятия, которые проводятся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группам или индивидуально.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4.11. При реализации дополнительных общеразвивающих программ возможно проведение массовых мероприятий, создание необходимых условий для совместной деятельности обучающихся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4.12. Образовательная деятельность обучающихся предусматривает следующие виды учебных занятий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учебных работ: лекции, практические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занятия, круглые столы, мастер-классы, мастерские, деловые игры, ролевые игры, тренинги, выездные занятия, консультации, выполнение итоговой аттестационной работы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другие виды учебных занятий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учебных работ, определенные учебным планом.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4.13. Для всех видов аудиторных занятий академический час устанавливается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нормами СанПиН 1.2.3685-21.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Особенности организации образовательной деятельности с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применением электронного обучения и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дистанционных образовательных технологий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5.1.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 электронного обучения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дистанционных образовательных технологий (далее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— ЭО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ДОТ)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школе обеспечиваются условия для функционирования электронной информационно-образовательной среды, включающей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гарантирующей освоение обучающимися дополнительных общеразвивающих программ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полном объеме.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5.2.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объем образовательной нагрузки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соотношение объема занятий, проводимых путем непосредственного взаимодействия педагогических работников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обучающимися,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учебных занятий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определяется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требованиями санитарных правил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гигиенических нормативов.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5.3. При реализации заочной формы обучения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допускается отсутствие аудиторных занятий.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5.4. Необходимым условием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является наличие электронной информационно-образовательной среды школы, которая обеспечивает: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предоставление всех необходимых сервисов для организации структурного подразделения централизованного автоматизированного управления обучением;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быстрое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эффективное размещение учебного контента, его персонализацию и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возможность многократного использования;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единую платформу для решения всех учебных задач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B421A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современными стандартами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сфере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ДОТ;</w:t>
      </w:r>
    </w:p>
    <w:p w:rsidR="00B302A9" w:rsidRPr="00C43529" w:rsidRDefault="00E81C50" w:rsidP="00C43529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широкое взаимодействие между всеми участниками учебного процесса.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5.5.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использованием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материально- техническая база включает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себя: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техническую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административную инфраструктуру, платформу для структурированного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интерактивного обучения, опирающегося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синхронное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асинхронное взаимодействие между группой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педагогическим составом;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компьютерные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классы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приемные станции,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том числе сети Интернет со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скоростью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менее100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Мб/с;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подключение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глобальной, национальной, региональной, локальной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(или)корпоративной компьютерной сети;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электронный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архив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учебного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материала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электронную библиотеку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видеотеку учебных дисциплин;</w:t>
      </w:r>
    </w:p>
    <w:p w:rsidR="00B302A9" w:rsidRPr="00C43529" w:rsidRDefault="00E81C50" w:rsidP="00C43529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C43529">
        <w:rPr>
          <w:rFonts w:hAnsi="Times New Roman" w:cs="Times New Roman"/>
          <w:color w:val="000000"/>
          <w:sz w:val="28"/>
          <w:szCs w:val="28"/>
        </w:rPr>
        <w:t>офисное</w:t>
      </w:r>
      <w:proofErr w:type="spellEnd"/>
      <w:proofErr w:type="gramEnd"/>
      <w:r w:rsidRPr="00C435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</w:rPr>
        <w:t>оборудование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</w:rPr>
        <w:t>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5.6. Требования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техническому оснащению рабочего места обучающегося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педагогического работника:</w:t>
      </w:r>
    </w:p>
    <w:p w:rsidR="00B302A9" w:rsidRPr="00C43529" w:rsidRDefault="00E81C50" w:rsidP="00C4352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персональный компьютер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доступом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сети Интернет: операционная система 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ниже </w:t>
      </w:r>
      <w:r w:rsidRPr="00C43529">
        <w:rPr>
          <w:rFonts w:hAnsi="Times New Roman" w:cs="Times New Roman"/>
          <w:color w:val="000000"/>
          <w:sz w:val="28"/>
          <w:szCs w:val="28"/>
        </w:rPr>
        <w:t>Windows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7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программное обеспечение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— </w:t>
      </w:r>
      <w:r w:rsidRPr="00C43529">
        <w:rPr>
          <w:rFonts w:hAnsi="Times New Roman" w:cs="Times New Roman"/>
          <w:color w:val="000000"/>
          <w:sz w:val="28"/>
          <w:szCs w:val="28"/>
        </w:rPr>
        <w:t>DirectX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43529">
        <w:rPr>
          <w:rFonts w:hAnsi="Times New Roman" w:cs="Times New Roman"/>
          <w:color w:val="000000"/>
          <w:sz w:val="28"/>
          <w:szCs w:val="28"/>
        </w:rPr>
        <w:t>Adobe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</w:rPr>
        <w:t>Flash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</w:rPr>
        <w:t>Player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C43529">
        <w:rPr>
          <w:rFonts w:hAnsi="Times New Roman" w:cs="Times New Roman"/>
          <w:color w:val="000000"/>
          <w:sz w:val="28"/>
          <w:szCs w:val="28"/>
        </w:rPr>
        <w:t>Microsoft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color w:val="000000"/>
          <w:sz w:val="28"/>
          <w:szCs w:val="28"/>
        </w:rPr>
        <w:t>Explorer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B302A9" w:rsidRPr="00C43529" w:rsidRDefault="00E81C50" w:rsidP="00C4352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компьютерная периферия: веб-камера, микрофон, наушники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(или)аудиоколонки;</w:t>
      </w:r>
    </w:p>
    <w:p w:rsidR="00B302A9" w:rsidRPr="00C43529" w:rsidRDefault="00E81C50" w:rsidP="00C43529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доступ к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системе дистанционного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индивидуальному логину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ипаролю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5.7. При реализации дополнительных общеразвивающих программ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ЭО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ДОТ местом осуществления образовательной деятельности является местонахождение школы, независимо от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местонахождения обучающихся.</w:t>
      </w:r>
    </w:p>
    <w:p w:rsidR="00B302A9" w:rsidRPr="00C43529" w:rsidRDefault="00B302A9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302A9" w:rsidRPr="00E81C50" w:rsidRDefault="00E81C50" w:rsidP="00E81C50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Особенности организации образовательной деятельности для обучающихся</w:t>
      </w:r>
      <w:r>
        <w:rPr>
          <w:sz w:val="28"/>
          <w:szCs w:val="28"/>
          <w:lang w:val="ru-RU"/>
        </w:rPr>
        <w:t xml:space="preserve"> 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ограниченными возможностями здоровья, детей-инвалидов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6.1.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детей-инвалидов школа организует образовательный процесс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дополнительным общеобразовательным программам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учетом особенностей психофизического развития указанных категорий 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обучающихся. Образовательная деятельность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может осуществляться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основе дополнительных общеобразовательных программ, адаптированных при необходимости для обучения указанных обучающихся,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привлечением специалистов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области коррекционной педагогики,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также педагогических работников, освоивших соответствующую программу профессиональной переподготовки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повышения квалификации.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6.2. Содержание образования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условия организации обучения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воспитания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определяются адаптированной образовательной программой,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для инвалидов также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индивидуальной программой реабилитации инвалида.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6.3. Сроки обучения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дополнительным общеобразовательным программам для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детей-инвалидов определяются адаптированной дополнительной образовательной программой.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6.4. Школа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целях доступности получения дополнительного образования обучающимися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дополнительным образовательным программам обеспечивает создание специальных условий для получения образования указанными обучающимися.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6.5. При реализации образовательных программ обучающимся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детям-инвалидам предоставляются бесплатно специальные учебники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учебные пособия, иная учебная литература, 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также услуги 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сурдопереводчиков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тифлосурдопереводчиков</w:t>
      </w:r>
      <w:proofErr w:type="spellEnd"/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6.6. Учебные материалы могут быть предоставлены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электронном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 (или) печатном виде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учетом особых потребностей обучающихся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детей-инвалидов.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 Аттестация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7.1. Освоение дополнительных общеразвивающих программ завершается аттестацией обучающихся. Формы аттестации определяются дополнительной общеразвивающей программой. Возможные формы аттестации: тестирование, контрольная работа, письменная работа, устный опрос, защита реферата, зачет, выполнение проекта или творческой работы, выставка.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7.2. Аттестация проводится аттестационной комиссией, назначаемой приказом директора школы, руководителем структурного подразделения или педагогическим работником, осуществляющим обучение.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7.3. Результаты аттестации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любой из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форм определяются оценками «аттестован», «не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аттестован».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7.4. Обучающимся, завершившим обучение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дополнительной общеразвивающей программе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успешно прошедшим аттестацию, могут выдаваться документы об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обучении (сертификаты, свидетельства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т.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п.), форма которых устанавливается структурным подразделением, реализующим образовательную программу.</w:t>
      </w:r>
    </w:p>
    <w:p w:rsidR="00B302A9" w:rsidRPr="00C43529" w:rsidRDefault="00E81C50" w:rsidP="00E81C5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8. Мониторинг образовательной деятельности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8.1. Мониторинг образовательной деятельности по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общеразвивающим программам проводится с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целью систематического стандартизированного наблюдения за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условиями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результатами реализации образовательных программ структурными подразделениями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C43529">
        <w:rPr>
          <w:rFonts w:hAnsi="Times New Roman" w:cs="Times New Roman"/>
          <w:color w:val="000000"/>
          <w:sz w:val="28"/>
          <w:szCs w:val="28"/>
        </w:rPr>
        <w:t>8.2. Мониторинг осуществляется с использованием:</w:t>
      </w:r>
    </w:p>
    <w:p w:rsidR="00B302A9" w:rsidRPr="00C43529" w:rsidRDefault="00E81C50" w:rsidP="00C4352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реестра дополнительных общеразвивающих программ, реализуемых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структурных подразделениях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текущем календарном году;</w:t>
      </w:r>
    </w:p>
    <w:p w:rsidR="00B302A9" w:rsidRPr="00C43529" w:rsidRDefault="00E81C50" w:rsidP="00C43529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сведений о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реализации дополнительных общеразвивающих программ структурными подразделениями в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истекшем полугодии.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8.3. Сводные данные мониторинга за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истекший календарный год подлежат размещению на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школы.</w:t>
      </w:r>
    </w:p>
    <w:p w:rsidR="00B302A9" w:rsidRPr="00C43529" w:rsidRDefault="00E81C50" w:rsidP="00C435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8.4. Оценка соответствия образовательной деятельности проводится директором школы и</w:t>
      </w:r>
      <w:r w:rsidRPr="00C43529">
        <w:rPr>
          <w:rFonts w:hAnsi="Times New Roman" w:cs="Times New Roman"/>
          <w:color w:val="000000"/>
          <w:sz w:val="28"/>
          <w:szCs w:val="28"/>
        </w:rPr>
        <w:t> </w:t>
      </w:r>
      <w:r w:rsidRPr="00C43529">
        <w:rPr>
          <w:rFonts w:hAnsi="Times New Roman" w:cs="Times New Roman"/>
          <w:color w:val="000000"/>
          <w:sz w:val="28"/>
          <w:szCs w:val="28"/>
          <w:lang w:val="ru-RU"/>
        </w:rPr>
        <w:t>его заместителями.</w:t>
      </w:r>
    </w:p>
    <w:sectPr w:rsidR="00B302A9" w:rsidRPr="00C43529" w:rsidSect="00017168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7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11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358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C01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028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C29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4D51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2F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679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F1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7168"/>
    <w:rsid w:val="00070231"/>
    <w:rsid w:val="00073968"/>
    <w:rsid w:val="00073D60"/>
    <w:rsid w:val="000C4432"/>
    <w:rsid w:val="000E4B5E"/>
    <w:rsid w:val="002D33B1"/>
    <w:rsid w:val="002D3591"/>
    <w:rsid w:val="002F5710"/>
    <w:rsid w:val="003430C5"/>
    <w:rsid w:val="003514A0"/>
    <w:rsid w:val="003765B1"/>
    <w:rsid w:val="0046736D"/>
    <w:rsid w:val="004B40F3"/>
    <w:rsid w:val="004D129A"/>
    <w:rsid w:val="004F7E17"/>
    <w:rsid w:val="00535CE0"/>
    <w:rsid w:val="005A05CE"/>
    <w:rsid w:val="005A0FBA"/>
    <w:rsid w:val="005A6780"/>
    <w:rsid w:val="00653AF6"/>
    <w:rsid w:val="0069644A"/>
    <w:rsid w:val="00783E60"/>
    <w:rsid w:val="0082476E"/>
    <w:rsid w:val="008D2F0A"/>
    <w:rsid w:val="008F28DA"/>
    <w:rsid w:val="009F60D3"/>
    <w:rsid w:val="00A62BFC"/>
    <w:rsid w:val="00B302A9"/>
    <w:rsid w:val="00B33010"/>
    <w:rsid w:val="00B421AB"/>
    <w:rsid w:val="00B73A5A"/>
    <w:rsid w:val="00C076FA"/>
    <w:rsid w:val="00C43529"/>
    <w:rsid w:val="00CA5AEE"/>
    <w:rsid w:val="00CC2DDA"/>
    <w:rsid w:val="00CC454D"/>
    <w:rsid w:val="00D01077"/>
    <w:rsid w:val="00D02255"/>
    <w:rsid w:val="00D113BD"/>
    <w:rsid w:val="00D26790"/>
    <w:rsid w:val="00D87E54"/>
    <w:rsid w:val="00E03753"/>
    <w:rsid w:val="00E33D32"/>
    <w:rsid w:val="00E438A1"/>
    <w:rsid w:val="00E81C50"/>
    <w:rsid w:val="00F01E19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48FB"/>
  <w15:docId w15:val="{CAF89CE4-84D9-4D2B-A01A-072B7884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3058</Words>
  <Characters>17432</Characters>
  <Application>Microsoft Office Word</Application>
  <DocSecurity>0</DocSecurity>
  <Lines>145</Lines>
  <Paragraphs>40</Paragraphs>
  <ScaleCrop>false</ScaleCrop>
  <Company/>
  <LinksUpToDate>false</LinksUpToDate>
  <CharactersWithSpaces>20450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44</cp:revision>
  <dcterms:created xsi:type="dcterms:W3CDTF">2011-11-02T04:15:00Z</dcterms:created>
  <dcterms:modified xsi:type="dcterms:W3CDTF">2023-10-17T17:27:00Z</dcterms:modified>
</cp:coreProperties>
</file>