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386F6" w14:textId="77777777" w:rsidR="007025EA" w:rsidRPr="00541907" w:rsidRDefault="007025EA" w:rsidP="007025EA">
      <w:pPr>
        <w:spacing w:before="0" w:beforeAutospacing="0" w:after="160" w:afterAutospacing="0" w:line="259" w:lineRule="auto"/>
        <w:jc w:val="center"/>
        <w:rPr>
          <w:rFonts w:ascii="Times New Roman" w:eastAsia="Times New Roman" w:hAnsi="Times New Roman" w:cs="Times New Roman"/>
          <w:b/>
          <w:color w:val="44546A"/>
          <w:lang w:val="ru-RU"/>
        </w:rPr>
      </w:pPr>
      <w:r w:rsidRPr="00541907">
        <w:rPr>
          <w:rFonts w:ascii="Times New Roman" w:eastAsia="Times New Roman" w:hAnsi="Times New Roman" w:cs="Times New Roman"/>
          <w:b/>
          <w:noProof/>
          <w:color w:val="44546A"/>
          <w:lang w:val="ru-RU" w:eastAsia="ru-RU"/>
        </w:rPr>
        <w:drawing>
          <wp:inline distT="0" distB="0" distL="0" distR="0" wp14:anchorId="257B2301" wp14:editId="7FFA9B66">
            <wp:extent cx="609600" cy="619125"/>
            <wp:effectExtent l="0" t="0" r="0" b="9525"/>
            <wp:docPr id="1" name="Рисунок 1" descr="Coat of arms of Chechny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Chechny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D7E75" w14:textId="77777777" w:rsidR="007025EA" w:rsidRPr="00541907" w:rsidRDefault="007025EA" w:rsidP="007025EA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МУ «Отдел образования Ножай-Юртовского муниципального района»</w:t>
      </w:r>
    </w:p>
    <w:p w14:paraId="21592858" w14:textId="77777777" w:rsidR="007025EA" w:rsidRPr="00541907" w:rsidRDefault="007025EA" w:rsidP="007025EA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Муниципальное бюджетное общеобразовательное учреждение</w:t>
      </w:r>
    </w:p>
    <w:p w14:paraId="746D89A3" w14:textId="77777777" w:rsidR="007025EA" w:rsidRPr="00541907" w:rsidRDefault="007025EA" w:rsidP="007025EA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«Средняя общеобразовательная школа № 2 с. Ножай-Юрт»</w:t>
      </w:r>
    </w:p>
    <w:p w14:paraId="294631F8" w14:textId="77777777" w:rsidR="007025EA" w:rsidRPr="00541907" w:rsidRDefault="007025EA" w:rsidP="007025EA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(МБОУ «СОШ № 2 с. Ножай-Юрт»)</w:t>
      </w:r>
    </w:p>
    <w:p w14:paraId="04F7C566" w14:textId="77777777" w:rsidR="007025EA" w:rsidRPr="00541907" w:rsidRDefault="007025EA" w:rsidP="007025EA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305C866A" w14:textId="77777777" w:rsidR="007025EA" w:rsidRPr="00541907" w:rsidRDefault="007025EA" w:rsidP="007025EA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366241, ЧР Ножай-Юртовский район, с. Ножай-Юрт, ул. Школьная 13,</w:t>
      </w:r>
    </w:p>
    <w:p w14:paraId="689D585D" w14:textId="77777777" w:rsidR="007025EA" w:rsidRPr="00541907" w:rsidRDefault="007025EA" w:rsidP="007025EA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 xml:space="preserve">МУ «Нажин-Юьртан муниципальни кIоштан дешаран </w:t>
      </w:r>
      <w:proofErr w:type="spellStart"/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къаст</w:t>
      </w:r>
      <w:proofErr w:type="spellEnd"/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»</w:t>
      </w:r>
    </w:p>
    <w:p w14:paraId="7753C90A" w14:textId="77777777" w:rsidR="007025EA" w:rsidRPr="00541907" w:rsidRDefault="007025EA" w:rsidP="007025EA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Муниципальни бюджетни йукъарадешаран хьукмат</w:t>
      </w:r>
    </w:p>
    <w:p w14:paraId="64547BFE" w14:textId="77777777" w:rsidR="007025EA" w:rsidRPr="00541907" w:rsidRDefault="007025EA" w:rsidP="007025EA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 xml:space="preserve">«Нажин-Юьртан № 2 йолу йуккъера йукъарадешаран </w:t>
      </w:r>
      <w:proofErr w:type="spellStart"/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ишкол</w:t>
      </w:r>
      <w:proofErr w:type="spellEnd"/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»</w:t>
      </w:r>
    </w:p>
    <w:p w14:paraId="1825A6C1" w14:textId="77777777" w:rsidR="007025EA" w:rsidRPr="00541907" w:rsidRDefault="007025EA" w:rsidP="007025EA">
      <w:pPr>
        <w:pBdr>
          <w:bottom w:val="single" w:sz="12" w:space="1" w:color="auto"/>
        </w:pBd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(МБЙХЬ «Нажин-Юьртан ЙЙШ № 2»)</w:t>
      </w:r>
    </w:p>
    <w:p w14:paraId="777AE7AB" w14:textId="77777777" w:rsidR="007025EA" w:rsidRPr="00380146" w:rsidRDefault="007025EA" w:rsidP="007025E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1038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2"/>
        <w:gridCol w:w="4172"/>
        <w:gridCol w:w="2754"/>
      </w:tblGrid>
      <w:tr w:rsidR="007025EA" w14:paraId="181CF767" w14:textId="77777777" w:rsidTr="00B45419">
        <w:tc>
          <w:tcPr>
            <w:tcW w:w="4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675BF" w14:textId="77777777" w:rsidR="007025EA" w:rsidRDefault="007025EA" w:rsidP="00B454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692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FE626" w14:textId="77777777" w:rsidR="007025EA" w:rsidRDefault="007025EA" w:rsidP="00B4541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025EA" w:rsidRPr="007025EA" w14:paraId="068B772A" w14:textId="77777777" w:rsidTr="00B45419">
        <w:tc>
          <w:tcPr>
            <w:tcW w:w="4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BFBB8" w14:textId="77777777" w:rsidR="007025EA" w:rsidRDefault="007025EA" w:rsidP="00B4541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692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47864" w14:textId="77777777" w:rsidR="007025EA" w:rsidRPr="001F12B6" w:rsidRDefault="007025EA" w:rsidP="00B454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Pr="001F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«СОШ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2 с.Ножай- Юрт</w:t>
            </w:r>
            <w:r w:rsidRPr="001F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025EA" w14:paraId="0FC18116" w14:textId="77777777" w:rsidTr="00B45419">
        <w:tc>
          <w:tcPr>
            <w:tcW w:w="4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729C6" w14:textId="77777777" w:rsidR="007025EA" w:rsidRPr="001F12B6" w:rsidRDefault="007025EA" w:rsidP="00B45419">
            <w:pPr>
              <w:rPr>
                <w:lang w:val="ru-RU"/>
              </w:rPr>
            </w:pPr>
            <w:r w:rsidRPr="001F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«СОШ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2 с.Ножай- Юрт</w:t>
            </w:r>
            <w:r w:rsidRPr="001F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A6E84" w14:textId="77777777" w:rsidR="007025EA" w:rsidRPr="000F5CE2" w:rsidRDefault="007025EA" w:rsidP="00B454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E92C6" w14:textId="77777777" w:rsidR="007025EA" w:rsidRDefault="007025EA" w:rsidP="00B45419">
            <w:r>
              <w:rPr>
                <w:rFonts w:hAnsi="Times New Roman" w:cs="Times New Roman"/>
                <w:color w:val="000000"/>
                <w:sz w:val="24"/>
                <w:szCs w:val="24"/>
              </w:rPr>
              <w:t>А.М.Магамедов</w:t>
            </w:r>
          </w:p>
        </w:tc>
      </w:tr>
      <w:tr w:rsidR="007025EA" w14:paraId="12388AB5" w14:textId="77777777" w:rsidTr="00B45419">
        <w:tc>
          <w:tcPr>
            <w:tcW w:w="4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1E397" w14:textId="77777777" w:rsidR="007025EA" w:rsidRDefault="007025EA" w:rsidP="00B45419"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 № 11)</w:t>
            </w:r>
          </w:p>
        </w:tc>
        <w:tc>
          <w:tcPr>
            <w:tcW w:w="692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4CCFB" w14:textId="77777777" w:rsidR="007025EA" w:rsidRDefault="007025EA" w:rsidP="00B4541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</w:tbl>
    <w:p w14:paraId="1E2E0D36" w14:textId="77777777" w:rsidR="007025EA" w:rsidRDefault="007025EA" w:rsidP="007025E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4"/>
        <w:gridCol w:w="4243"/>
      </w:tblGrid>
      <w:tr w:rsidR="007025EA" w14:paraId="6C000435" w14:textId="77777777" w:rsidTr="00B4541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D80B8" w14:textId="77777777" w:rsidR="007025EA" w:rsidRDefault="007025EA" w:rsidP="00B4541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</w:tc>
      </w:tr>
      <w:tr w:rsidR="007025EA" w14:paraId="577176F1" w14:textId="77777777" w:rsidTr="00B4541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E5EA3" w14:textId="77777777" w:rsidR="007025EA" w:rsidRDefault="007025EA" w:rsidP="00B4541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общешкольном родительском собрании</w:t>
            </w:r>
          </w:p>
        </w:tc>
      </w:tr>
      <w:tr w:rsidR="007025EA" w:rsidRPr="007025EA" w14:paraId="667AA7A3" w14:textId="77777777" w:rsidTr="00B45419">
        <w:tc>
          <w:tcPr>
            <w:tcW w:w="4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6ECF2B0" w14:textId="77777777" w:rsidR="007025EA" w:rsidRPr="001F12B6" w:rsidRDefault="007025EA" w:rsidP="00B45419">
            <w:pPr>
              <w:rPr>
                <w:lang w:val="ru-RU"/>
              </w:rPr>
            </w:pPr>
            <w:r w:rsidRPr="001F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«СОШ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2 с.Ножай- Юрт</w:t>
            </w:r>
            <w:r w:rsidRPr="001F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B271C6F" w14:textId="77777777" w:rsidR="007025EA" w:rsidRPr="001F12B6" w:rsidRDefault="007025EA" w:rsidP="00B45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25EA" w14:paraId="1FB2B29E" w14:textId="77777777" w:rsidTr="00B4541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E05D7" w14:textId="77777777" w:rsidR="007025EA" w:rsidRDefault="007025EA" w:rsidP="00B454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 № 5)</w:t>
            </w:r>
          </w:p>
        </w:tc>
      </w:tr>
    </w:tbl>
    <w:p w14:paraId="0AA72E4A" w14:textId="77777777" w:rsidR="008319F0" w:rsidRPr="006F451B" w:rsidRDefault="008319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A7817B" w14:textId="77777777" w:rsidR="008319F0" w:rsidRPr="006F451B" w:rsidRDefault="006F4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сетевом взаимодействии</w:t>
      </w:r>
      <w:r w:rsidRPr="006F451B">
        <w:rPr>
          <w:lang w:val="ru-RU"/>
        </w:rPr>
        <w:br/>
      </w: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Центр образования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</w:p>
    <w:p w14:paraId="171F3928" w14:textId="77777777" w:rsidR="008319F0" w:rsidRPr="006F451B" w:rsidRDefault="006F4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23E07578" w14:textId="13FE82E1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сетевом взаимодействии МБОУ </w:t>
      </w:r>
      <w:r w:rsidR="007025EA">
        <w:rPr>
          <w:rFonts w:hAnsi="Times New Roman" w:cs="Times New Roman"/>
          <w:color w:val="000000"/>
          <w:sz w:val="24"/>
          <w:szCs w:val="24"/>
          <w:lang w:val="ru-RU"/>
        </w:rPr>
        <w:t>«СОШ № 2 с. Ножай-Юрт»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— Положение) определяет особенности реализации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025EA"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025EA">
        <w:rPr>
          <w:rFonts w:hAnsi="Times New Roman" w:cs="Times New Roman"/>
          <w:color w:val="000000"/>
          <w:sz w:val="24"/>
          <w:szCs w:val="24"/>
          <w:lang w:val="ru-RU"/>
        </w:rPr>
        <w:t>«СОШ № 2 с. Ножай-Юрт»</w:t>
      </w:r>
      <w:r w:rsidR="007025EA"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образовательная организация),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также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принципы взаимодействия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другими организациями при реализации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форме.</w:t>
      </w:r>
    </w:p>
    <w:p w14:paraId="75075070" w14:textId="777F2B2E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при сетевой форме реализации образовательных программ, утвержденным приказом Минобрнауки,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882/391, локальными нормативными актами и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025EA"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025EA">
        <w:rPr>
          <w:rFonts w:hAnsi="Times New Roman" w:cs="Times New Roman"/>
          <w:color w:val="000000"/>
          <w:sz w:val="24"/>
          <w:szCs w:val="24"/>
          <w:lang w:val="ru-RU"/>
        </w:rPr>
        <w:t>«СОШ № 2 с. Ножай-Юрт»</w:t>
      </w:r>
      <w:bookmarkStart w:id="0" w:name="_GoBack"/>
      <w:bookmarkEnd w:id="0"/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A5BC58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1.3. Сетевая форма реализации образовательных программ обеспечивает возможность освоения обучающимся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учебных предметов, курсов, дисциплин (модулей), практики, иных компонентов, предусмотренных образовательными программами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том числе различных вида,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направленности)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— сетевая образовательная программа),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ресурсов нескольких организаций, осуществляющих образовательную деятельность, включая иностранные,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также при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ресурсов иных организаций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— организации-участники).</w:t>
      </w:r>
    </w:p>
    <w:p w14:paraId="553745EC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реализации сетевых образовательных программ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организациями, осуществляющими образовательную деятельность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иные организации, обладающие ресурсами, необходимыми для 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образовательной программе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— организация, обладающая ресурсами).</w:t>
      </w:r>
    </w:p>
    <w:p w14:paraId="4482534A" w14:textId="77777777" w:rsidR="008319F0" w:rsidRPr="006F451B" w:rsidRDefault="006F4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сетевого взаимодействия</w:t>
      </w:r>
    </w:p>
    <w:p w14:paraId="56C20E94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2.1. Цель реализации сетевого взаимодействия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— повышение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доступности образования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счет интеграции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использования ресурсов других организаций.</w:t>
      </w:r>
    </w:p>
    <w:p w14:paraId="6DB635A7" w14:textId="77777777" w:rsidR="008319F0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Основные задачи сетевого взаимодействия:</w:t>
      </w:r>
    </w:p>
    <w:p w14:paraId="02354B79" w14:textId="77777777" w:rsidR="008319F0" w:rsidRDefault="006F451B" w:rsidP="006F451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 спектра образовательных услуг;</w:t>
      </w:r>
    </w:p>
    <w:p w14:paraId="519D018D" w14:textId="77777777" w:rsidR="008319F0" w:rsidRPr="006F451B" w:rsidRDefault="006F451B" w:rsidP="006F451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эффективное использование ресурсов организаций, реализующих образовательные программы;</w:t>
      </w:r>
    </w:p>
    <w:p w14:paraId="0F515898" w14:textId="77777777" w:rsidR="008319F0" w:rsidRPr="006F451B" w:rsidRDefault="006F451B" w:rsidP="006F451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возможности выбора различных учебных курсов дисциплин (модулей, разделов)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запросом;</w:t>
      </w:r>
    </w:p>
    <w:p w14:paraId="3EC06595" w14:textId="77777777" w:rsidR="008319F0" w:rsidRPr="006F451B" w:rsidRDefault="006F451B" w:rsidP="006F451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расширение доступа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ресурсам организаций-участников;</w:t>
      </w:r>
    </w:p>
    <w:p w14:paraId="7605DEF7" w14:textId="77777777" w:rsidR="008319F0" w:rsidRPr="006F451B" w:rsidRDefault="006F451B" w:rsidP="006F451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реализация новых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организационному построению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иных организациях сети;</w:t>
      </w:r>
    </w:p>
    <w:p w14:paraId="5A47A1C4" w14:textId="77777777" w:rsidR="008319F0" w:rsidRPr="006F451B" w:rsidRDefault="006F451B" w:rsidP="006F451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актуальных компетенций педагогических работников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счет изучения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использования опыта ведущих организаций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профилю деятельности.</w:t>
      </w:r>
    </w:p>
    <w:p w14:paraId="0915B5BF" w14:textId="77777777" w:rsidR="008319F0" w:rsidRPr="006F451B" w:rsidRDefault="006F4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реализации сетевого взаимодействия</w:t>
      </w:r>
    </w:p>
    <w:p w14:paraId="20EA1630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3.1. Порядок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при сетевой форме реализации образовательных программ устанавливается совместным приказом Минобрнауки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882/391.</w:t>
      </w:r>
    </w:p>
    <w:p w14:paraId="4F61F2F3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Сетевая образовательная программа для уровней дошкольного,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также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разрабатывается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соответствующих федеральных государственных образовательных стандартов.</w:t>
      </w:r>
    </w:p>
    <w:p w14:paraId="7BB22100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3.3. Реализация сетевой образовательной программы может осуществляться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форме очной, очно-заочной или заочной;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(применением) дистанционных образовательных технологий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 (или)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образовательных ресурсов.</w:t>
      </w:r>
    </w:p>
    <w:p w14:paraId="7BA8FD33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3.4.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программах, которые могут быть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форме, осуществляется образовательной организацией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использованием:</w:t>
      </w:r>
    </w:p>
    <w:p w14:paraId="1D0685A4" w14:textId="77777777" w:rsidR="008319F0" w:rsidRDefault="006F451B" w:rsidP="006F451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официального сайта образовательной организации;</w:t>
      </w:r>
    </w:p>
    <w:p w14:paraId="1E419EA6" w14:textId="77777777" w:rsidR="008319F0" w:rsidRPr="006F451B" w:rsidRDefault="006F451B" w:rsidP="006F451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объявлений, размещенных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образовательной организации;</w:t>
      </w:r>
    </w:p>
    <w:p w14:paraId="56701760" w14:textId="77777777" w:rsidR="008319F0" w:rsidRDefault="006F451B" w:rsidP="006F451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личных собеседований с обучающимися;</w:t>
      </w:r>
    </w:p>
    <w:p w14:paraId="253DAC3F" w14:textId="77777777" w:rsidR="008319F0" w:rsidRDefault="006F451B" w:rsidP="006F451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иными доступными способами.</w:t>
      </w:r>
    </w:p>
    <w:p w14:paraId="4A05B5B7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3.5. Реализация сетевых образовательных программ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основании договоров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программы, заключаемых между образовательной организацией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другими организациями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форме, утвержденной приказом Минобрнауки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882/391.</w:t>
      </w:r>
    </w:p>
    <w:p w14:paraId="58191C99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3.6. Образовательная организация определяет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другими образовательными организациями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договоре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образовательных программ порядок совместной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утверждения (согласования) сетевой образовательной программы.</w:t>
      </w:r>
    </w:p>
    <w:p w14:paraId="566B01BB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сетевую образовательную программу утверждает директор после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рассмотрения педагогическим советом образовательной организации.</w:t>
      </w:r>
    </w:p>
    <w:p w14:paraId="622E4F34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учебном плане сетевой образовательной программы указываются образовательные организации-участники, 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конкретные части сетевой образовательной программы.</w:t>
      </w:r>
    </w:p>
    <w:p w14:paraId="25A169CA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3.9.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обучающийся зачисляется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базовую 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указанной программе.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организацию-участника при реализации ею соответствующей части сетевой образовательной программы осуществляется путем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указанную организацию без отчисления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базовой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определяемом локальными нормативными актами указанной организации.</w:t>
      </w:r>
    </w:p>
    <w:p w14:paraId="3C643370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Зачисление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организацию, обладающую ресурсами, не производится.</w:t>
      </w:r>
    </w:p>
    <w:p w14:paraId="6B162D58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3.10. Если образовательная организация выступает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организацию-участника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сетевого взаимодействия. Оформление 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организации-участнике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определяемом данной организацией.</w:t>
      </w:r>
    </w:p>
    <w:p w14:paraId="4CD68B1E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3.11. Образовательная организация выдает обучающимся документы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обучении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локальными нормативными актами образовательной организации, если это предусмотрено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14:paraId="5DA3EB5E" w14:textId="77777777" w:rsidR="008319F0" w:rsidRPr="006F451B" w:rsidRDefault="006F4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Организационное обеспечение сетевого взаимодействия</w:t>
      </w:r>
    </w:p>
    <w:p w14:paraId="74895D72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4.1. Ответственный работник образовательной организации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обеспечение сетевого взаимодействия определяется директором образовательной организации.</w:t>
      </w:r>
    </w:p>
    <w:p w14:paraId="54D2D89F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сферу ведения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обеспечение сетевого взаимодействия входят следующие вопросы:</w:t>
      </w:r>
    </w:p>
    <w:p w14:paraId="37CD2F7E" w14:textId="77777777" w:rsidR="008319F0" w:rsidRPr="006F451B" w:rsidRDefault="006F451B" w:rsidP="006F45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сетевого взаимодействия,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том числе обеспечение подготовки для утверждения сетевой образовательной программы,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компонентов или определение порядка использования материально-технической базы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ресурсов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образовательных программ;</w:t>
      </w:r>
    </w:p>
    <w:p w14:paraId="55A3C58C" w14:textId="77777777" w:rsidR="008319F0" w:rsidRPr="006F451B" w:rsidRDefault="006F451B" w:rsidP="006F45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 (или) оформлению комплекта документов для организации сетевого взаимодействия;</w:t>
      </w:r>
    </w:p>
    <w:p w14:paraId="06DE5E5C" w14:textId="77777777" w:rsidR="008319F0" w:rsidRPr="006F451B" w:rsidRDefault="006F451B" w:rsidP="006F45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заключению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программы;</w:t>
      </w:r>
    </w:p>
    <w:p w14:paraId="1BD6A260" w14:textId="77777777" w:rsidR="008319F0" w:rsidRPr="006F451B" w:rsidRDefault="006F451B" w:rsidP="006F45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программах, которые могут быть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форме;</w:t>
      </w:r>
    </w:p>
    <w:p w14:paraId="14200423" w14:textId="77777777" w:rsidR="008319F0" w:rsidRPr="006F451B" w:rsidRDefault="006F451B" w:rsidP="006F45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контроль выполнения условий заключенного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части, касающейся обязанностей образовательной организации;</w:t>
      </w:r>
    </w:p>
    <w:p w14:paraId="2B4B5C3A" w14:textId="77777777" w:rsidR="008319F0" w:rsidRPr="006F451B" w:rsidRDefault="006F451B" w:rsidP="006F45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состоянием организационно-технического обеспечения реализации сетевой образовательной программы;</w:t>
      </w:r>
    </w:p>
    <w:p w14:paraId="051DE8AD" w14:textId="77777777" w:rsidR="008319F0" w:rsidRPr="006F451B" w:rsidRDefault="006F451B" w:rsidP="006F45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планирование финансового обеспечения реализации сетевой образовательной программы;</w:t>
      </w:r>
    </w:p>
    <w:p w14:paraId="6773F2E3" w14:textId="77777777" w:rsidR="008319F0" w:rsidRPr="006F451B" w:rsidRDefault="006F451B" w:rsidP="006F451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реализации сетевой образовательной программы.</w:t>
      </w:r>
    </w:p>
    <w:p w14:paraId="6639D796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4.3.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образовательная организация вносит соответствующие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устав, структуру, локальные нормативные акты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целях создания необходимых условий для реализации сетевой образовательной программы.</w:t>
      </w:r>
    </w:p>
    <w:p w14:paraId="54108FA0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участия организации-участника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реализации сетевой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прекращением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деятельности, приостановлением действия или аннулированием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образовательной организации-участника)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 подлежит изменению или расторжению,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реализация оставшихся частей сетевой образовательной программы осуществляется образовательной организацией, если она выступает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 базовой 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организации, без использования сетевой формы.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таком случае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сетевую образовательную программу вносятся соответствующие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общем порядке.</w:t>
      </w:r>
    </w:p>
    <w:p w14:paraId="1A62C9D0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4.5. При наличии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завершивших освоение сетевой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установленный срок,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истечении срока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согласия указанных обучающихся или родителей (законных представителей) несовершеннолетних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имеющих основного общего образования, может быть осуществлен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другую сетевую образовательную программу, реализуемую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иным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форме.</w:t>
      </w:r>
    </w:p>
    <w:p w14:paraId="5AE4FE7D" w14:textId="77777777" w:rsidR="008319F0" w:rsidRPr="006F451B" w:rsidRDefault="006F4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Статус обучающихся при реализации сетевой образовательной программы</w:t>
      </w:r>
    </w:p>
    <w:p w14:paraId="1E03D7A8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5.1.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сетевым образовательным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также порядок осуществления указанных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обязанностей определяются федеральными законами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 локальными нормативными актами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учетом условий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14:paraId="1474FE22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5.2.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рамках сетевой формы образования происходит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правилами приема образовательной организации.</w:t>
      </w:r>
    </w:p>
    <w:p w14:paraId="6746175F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5.3. Оформление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выступающей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образовательной организации-участника, переведенных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базовой организации осуществляется приказом директора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 сетевого взаимодействия.</w:t>
      </w:r>
    </w:p>
    <w:p w14:paraId="06FB7A1F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5.4. Использование обучающимися учебной литературы,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иных учебных материалов образовательной организации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образовательной организации.</w:t>
      </w:r>
    </w:p>
    <w:p w14:paraId="7888AC3C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5.5.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режим использования обучающимися учебной литературы,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иных учебных материалов,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также материально-технического оборудования при освоении части сетевой образовательной программы, реализуемой другой образовательной организацией,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14:paraId="2E4463BF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5.6. Обучающиеся проходят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образовательной организацией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программой.</w:t>
      </w:r>
    </w:p>
    <w:p w14:paraId="10B36A3C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5.7. 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проводит образовательная организация-участник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сетевой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образовательной организации-участника. Результаты промежуточной аттестации образовательная организация-участник 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предоставляет базовой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14:paraId="4DFF3D16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5.8. Обучающиеся проходят итоговую (государственную итоговую)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случае если она выступает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образовательной организации. Участие образовательной организации-участника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проведении итоговой (государственной итоговой) аттестации определяется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14:paraId="53D76529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5.9.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решению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которой образовательная организация заключила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определяемом указанной организацией. Установление указанных мер поддержки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отмены либо приостановления мер поддержки, предоставляемых образовательной организацией.</w:t>
      </w:r>
    </w:p>
    <w:p w14:paraId="0950AC84" w14:textId="77777777" w:rsidR="008319F0" w:rsidRPr="006F451B" w:rsidRDefault="006F4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Финансовые условия реализации сетевой образовательной программы</w:t>
      </w:r>
    </w:p>
    <w:p w14:paraId="76F6F687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6.1. Финансовое обеспечение реализации сетевой образовательной программы определяется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14:paraId="7B5C8A2E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 РФ.</w:t>
      </w:r>
    </w:p>
    <w:p w14:paraId="282E11B4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Минобрнауки, Минпросвещения от 05.08.2020 № 882/391.</w:t>
      </w:r>
    </w:p>
    <w:p w14:paraId="0A69FE23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6.3. Финансирование сетевого взаимодействия может осуществляться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счет:</w:t>
      </w:r>
    </w:p>
    <w:p w14:paraId="1F472CBB" w14:textId="77777777" w:rsidR="008319F0" w:rsidRPr="006F451B" w:rsidRDefault="006F451B" w:rsidP="006F451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средств 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выполнения государственного (муниципального) задания;</w:t>
      </w:r>
    </w:p>
    <w:p w14:paraId="088BB543" w14:textId="77777777" w:rsidR="008319F0" w:rsidRPr="006F451B" w:rsidRDefault="006F451B" w:rsidP="006F451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средств, полученных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предусмотренной уставом образовательной организации;</w:t>
      </w:r>
    </w:p>
    <w:p w14:paraId="72B58F12" w14:textId="77777777" w:rsidR="008319F0" w:rsidRPr="006F451B" w:rsidRDefault="006F451B" w:rsidP="006F451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средств, получаемых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частных фондов,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том числе международных;</w:t>
      </w:r>
    </w:p>
    <w:p w14:paraId="3A3EAD89" w14:textId="77777777" w:rsidR="008319F0" w:rsidRPr="006F451B" w:rsidRDefault="006F451B" w:rsidP="006F451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добровольных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целевых взносов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том числе иностранных);</w:t>
      </w:r>
    </w:p>
    <w:p w14:paraId="11942E53" w14:textId="77777777" w:rsidR="008319F0" w:rsidRPr="006F451B" w:rsidRDefault="006F451B" w:rsidP="006F451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иных поступлений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14:paraId="7CC1D98D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6.4. Для определения необходимого финансового обеспечения реализации совместной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 образовательная организация может применять метод нормативно-подушевого финансирования.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таким методом определяются 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одного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может быть больше стоимости данной услуги при реализации сходной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без применения сетевой формы.</w:t>
      </w:r>
    </w:p>
    <w:sectPr w:rsidR="008319F0" w:rsidRPr="006F451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93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A2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36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C256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F451B"/>
    <w:rsid w:val="007025EA"/>
    <w:rsid w:val="008319F0"/>
    <w:rsid w:val="00B73A5A"/>
    <w:rsid w:val="00BF3B3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D36A"/>
  <w15:docId w15:val="{556D68A6-0B48-433D-A693-03DE5154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2227</Words>
  <Characters>12698</Characters>
  <Application>Microsoft Office Word</Application>
  <DocSecurity>0</DocSecurity>
  <Lines>105</Lines>
  <Paragraphs>29</Paragraphs>
  <ScaleCrop>false</ScaleCrop>
  <Company/>
  <LinksUpToDate>false</LinksUpToDate>
  <CharactersWithSpaces>14896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01</cp:lastModifiedBy>
  <cp:revision>4</cp:revision>
  <dcterms:created xsi:type="dcterms:W3CDTF">2011-11-02T04:15:00Z</dcterms:created>
  <dcterms:modified xsi:type="dcterms:W3CDTF">2025-04-06T14:07:00Z</dcterms:modified>
</cp:coreProperties>
</file>